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A1A7E" w14:textId="3651C5B4" w:rsidR="008A3C65" w:rsidRDefault="008A3C65" w:rsidP="008A3C65">
      <w:pPr>
        <w:spacing w:before="0" w:after="0" w:line="240" w:lineRule="auto"/>
        <w:rPr>
          <w:sz w:val="18"/>
          <w:szCs w:val="18"/>
        </w:rPr>
      </w:pPr>
      <w:r>
        <w:rPr>
          <w:sz w:val="18"/>
          <w:szCs w:val="18"/>
        </w:rPr>
        <w:br/>
      </w:r>
    </w:p>
    <w:p w14:paraId="683DED85" w14:textId="77777777" w:rsidR="00284AC2" w:rsidRDefault="008A3C65" w:rsidP="008A3C65">
      <w:pPr>
        <w:pStyle w:val="Heading1"/>
        <w:jc w:val="center"/>
      </w:pPr>
      <w:r>
        <w:t>Class 3 Compensation Claims</w:t>
      </w:r>
    </w:p>
    <w:p w14:paraId="40C726A5" w14:textId="6D632215" w:rsidR="008A3C65" w:rsidRDefault="00284AC2" w:rsidP="008A3C65">
      <w:pPr>
        <w:pStyle w:val="Heading1"/>
        <w:jc w:val="center"/>
      </w:pPr>
      <w:r>
        <w:t xml:space="preserve">Schedule B Part 1 – </w:t>
      </w:r>
      <w:r w:rsidR="009E3519">
        <w:t>First Directions Hearing</w:t>
      </w:r>
    </w:p>
    <w:tbl>
      <w:tblPr>
        <w:tblW w:w="9072" w:type="dxa"/>
        <w:jc w:val="center"/>
        <w:tblLook w:val="00A0" w:firstRow="1" w:lastRow="0" w:firstColumn="1" w:lastColumn="0" w:noHBand="0" w:noVBand="0"/>
      </w:tblPr>
      <w:tblGrid>
        <w:gridCol w:w="3306"/>
        <w:gridCol w:w="5766"/>
      </w:tblGrid>
      <w:tr w:rsidR="008A3C65" w14:paraId="4872CE50" w14:textId="77777777" w:rsidTr="00D90DF9">
        <w:trPr>
          <w:cantSplit/>
          <w:jc w:val="center"/>
        </w:trPr>
        <w:tc>
          <w:tcPr>
            <w:tcW w:w="9072" w:type="dxa"/>
            <w:gridSpan w:val="2"/>
            <w:shd w:val="clear" w:color="auto" w:fill="D9D9D9"/>
          </w:tcPr>
          <w:p w14:paraId="33225DBC" w14:textId="77777777" w:rsidR="008A3C65" w:rsidRDefault="008A3C65" w:rsidP="00D90DF9">
            <w:pPr>
              <w:keepNext/>
              <w:spacing w:line="240" w:lineRule="auto"/>
              <w:rPr>
                <w:b/>
              </w:rPr>
            </w:pPr>
            <w:r>
              <w:rPr>
                <w:b/>
              </w:rPr>
              <w:t>COURT DETAILS</w:t>
            </w:r>
          </w:p>
        </w:tc>
      </w:tr>
      <w:tr w:rsidR="008A3C65" w14:paraId="2BD02D34" w14:textId="77777777" w:rsidTr="00D90DF9">
        <w:trPr>
          <w:cantSplit/>
          <w:jc w:val="center"/>
        </w:trPr>
        <w:tc>
          <w:tcPr>
            <w:tcW w:w="3306" w:type="dxa"/>
          </w:tcPr>
          <w:p w14:paraId="7761A4CE" w14:textId="77777777" w:rsidR="008A3C65" w:rsidRDefault="008A3C65" w:rsidP="00D90DF9">
            <w:pPr>
              <w:spacing w:before="60" w:after="60" w:line="240" w:lineRule="auto"/>
            </w:pPr>
            <w:r>
              <w:t>Court</w:t>
            </w:r>
          </w:p>
        </w:tc>
        <w:tc>
          <w:tcPr>
            <w:tcW w:w="5766" w:type="dxa"/>
          </w:tcPr>
          <w:p w14:paraId="77FC798E" w14:textId="77777777" w:rsidR="008A3C65" w:rsidRDefault="008A3C65" w:rsidP="00D90DF9">
            <w:pPr>
              <w:spacing w:before="60" w:after="60" w:line="240" w:lineRule="auto"/>
            </w:pPr>
            <w:r>
              <w:t>Land and Environment Court of New South Wales</w:t>
            </w:r>
          </w:p>
        </w:tc>
      </w:tr>
      <w:tr w:rsidR="008A3C65" w14:paraId="337F7B69" w14:textId="77777777" w:rsidTr="00D90DF9">
        <w:trPr>
          <w:cantSplit/>
          <w:jc w:val="center"/>
        </w:trPr>
        <w:tc>
          <w:tcPr>
            <w:tcW w:w="3306" w:type="dxa"/>
          </w:tcPr>
          <w:p w14:paraId="6C62FE07" w14:textId="77777777" w:rsidR="008A3C65" w:rsidRDefault="008A3C65" w:rsidP="00D90DF9">
            <w:pPr>
              <w:spacing w:before="60" w:after="60" w:line="240" w:lineRule="auto"/>
            </w:pPr>
            <w:r>
              <w:t>Class</w:t>
            </w:r>
          </w:p>
        </w:tc>
        <w:tc>
          <w:tcPr>
            <w:tcW w:w="5766" w:type="dxa"/>
          </w:tcPr>
          <w:p w14:paraId="2CB84017" w14:textId="1ADFE43A" w:rsidR="008A3C65" w:rsidRDefault="008A3C65" w:rsidP="00D90DF9">
            <w:pPr>
              <w:spacing w:before="60" w:after="60" w:line="240" w:lineRule="auto"/>
            </w:pPr>
            <w:r>
              <w:t>3 – Compensation Claim</w:t>
            </w:r>
            <w:r w:rsidR="009E3519">
              <w:t>s</w:t>
            </w:r>
          </w:p>
        </w:tc>
      </w:tr>
      <w:tr w:rsidR="008A3C65" w14:paraId="7FA1DB27" w14:textId="77777777" w:rsidTr="00D90DF9">
        <w:trPr>
          <w:cantSplit/>
          <w:jc w:val="center"/>
        </w:trPr>
        <w:tc>
          <w:tcPr>
            <w:tcW w:w="3306" w:type="dxa"/>
          </w:tcPr>
          <w:p w14:paraId="3CAE48CE" w14:textId="77777777" w:rsidR="008A3C65" w:rsidRDefault="008A3C65" w:rsidP="00D90DF9">
            <w:pPr>
              <w:spacing w:before="60" w:after="60" w:line="240" w:lineRule="auto"/>
            </w:pPr>
            <w:r>
              <w:t>Case number</w:t>
            </w:r>
          </w:p>
        </w:tc>
        <w:tc>
          <w:tcPr>
            <w:tcW w:w="5766" w:type="dxa"/>
          </w:tcPr>
          <w:p w14:paraId="052BE2A1" w14:textId="77777777" w:rsidR="008A3C65" w:rsidRDefault="008A3C65" w:rsidP="00D90DF9">
            <w:pPr>
              <w:spacing w:before="60" w:after="60" w:line="240" w:lineRule="auto"/>
            </w:pPr>
          </w:p>
        </w:tc>
      </w:tr>
      <w:tr w:rsidR="008A3C65" w14:paraId="57E6EC53" w14:textId="77777777" w:rsidTr="00D90DF9">
        <w:trPr>
          <w:cantSplit/>
          <w:jc w:val="center"/>
        </w:trPr>
        <w:tc>
          <w:tcPr>
            <w:tcW w:w="9072" w:type="dxa"/>
            <w:gridSpan w:val="2"/>
            <w:shd w:val="clear" w:color="auto" w:fill="D9D9D9"/>
          </w:tcPr>
          <w:p w14:paraId="7F616EDC" w14:textId="77777777" w:rsidR="008A3C65" w:rsidRDefault="008A3C65" w:rsidP="00D90DF9">
            <w:pPr>
              <w:keepNext/>
              <w:spacing w:line="240" w:lineRule="auto"/>
              <w:rPr>
                <w:b/>
              </w:rPr>
            </w:pPr>
            <w:r>
              <w:rPr>
                <w:b/>
              </w:rPr>
              <w:t>TITLE OF PROCEEDINGS</w:t>
            </w:r>
          </w:p>
        </w:tc>
      </w:tr>
      <w:tr w:rsidR="008A3C65" w14:paraId="5B37C740" w14:textId="77777777" w:rsidTr="00D90DF9">
        <w:trPr>
          <w:cantSplit/>
          <w:jc w:val="center"/>
        </w:trPr>
        <w:tc>
          <w:tcPr>
            <w:tcW w:w="3306" w:type="dxa"/>
          </w:tcPr>
          <w:p w14:paraId="5105167A" w14:textId="77777777" w:rsidR="008A3C65" w:rsidRDefault="008A3C65" w:rsidP="00D90DF9">
            <w:pPr>
              <w:spacing w:before="60" w:after="60" w:line="240" w:lineRule="auto"/>
            </w:pPr>
            <w:r>
              <w:t>[First] applicant</w:t>
            </w:r>
          </w:p>
        </w:tc>
        <w:tc>
          <w:tcPr>
            <w:tcW w:w="5766" w:type="dxa"/>
          </w:tcPr>
          <w:p w14:paraId="4B3C167E" w14:textId="77777777" w:rsidR="008A3C65" w:rsidRDefault="008A3C65" w:rsidP="00D90DF9">
            <w:pPr>
              <w:spacing w:before="60" w:after="60" w:line="240" w:lineRule="auto"/>
              <w:rPr>
                <w:b/>
              </w:rPr>
            </w:pPr>
            <w:r>
              <w:rPr>
                <w:b/>
              </w:rPr>
              <w:t>[name]</w:t>
            </w:r>
          </w:p>
        </w:tc>
      </w:tr>
      <w:tr w:rsidR="008A3C65" w14:paraId="57EE8892" w14:textId="77777777" w:rsidTr="00D90DF9">
        <w:trPr>
          <w:cantSplit/>
          <w:jc w:val="center"/>
        </w:trPr>
        <w:tc>
          <w:tcPr>
            <w:tcW w:w="3306" w:type="dxa"/>
          </w:tcPr>
          <w:p w14:paraId="05E3B62C" w14:textId="77777777" w:rsidR="008A3C65" w:rsidRDefault="008A3C65" w:rsidP="00D90DF9">
            <w:pPr>
              <w:spacing w:before="60" w:after="60" w:line="240" w:lineRule="auto"/>
            </w:pPr>
            <w:r>
              <w:t>#Second applicant #Number of applicants (if more than two)</w:t>
            </w:r>
          </w:p>
        </w:tc>
        <w:tc>
          <w:tcPr>
            <w:tcW w:w="5766" w:type="dxa"/>
          </w:tcPr>
          <w:p w14:paraId="0BD07A3F" w14:textId="77777777" w:rsidR="008A3C65" w:rsidRDefault="008A3C65" w:rsidP="00D90DF9">
            <w:pPr>
              <w:spacing w:before="60" w:after="60" w:line="240" w:lineRule="auto"/>
            </w:pPr>
          </w:p>
        </w:tc>
      </w:tr>
      <w:tr w:rsidR="008A3C65" w14:paraId="666554B0" w14:textId="77777777" w:rsidTr="00D90DF9">
        <w:trPr>
          <w:cantSplit/>
          <w:jc w:val="center"/>
        </w:trPr>
        <w:tc>
          <w:tcPr>
            <w:tcW w:w="3306" w:type="dxa"/>
          </w:tcPr>
          <w:p w14:paraId="74FA2007" w14:textId="77777777" w:rsidR="008A3C65" w:rsidRDefault="008A3C65" w:rsidP="00D90DF9">
            <w:pPr>
              <w:spacing w:before="0" w:after="0" w:line="240" w:lineRule="auto"/>
            </w:pPr>
          </w:p>
        </w:tc>
        <w:tc>
          <w:tcPr>
            <w:tcW w:w="5766" w:type="dxa"/>
          </w:tcPr>
          <w:p w14:paraId="3AABA853" w14:textId="77777777" w:rsidR="008A3C65" w:rsidRDefault="008A3C65" w:rsidP="00D90DF9">
            <w:pPr>
              <w:spacing w:before="0" w:after="0" w:line="240" w:lineRule="auto"/>
            </w:pPr>
          </w:p>
        </w:tc>
      </w:tr>
      <w:tr w:rsidR="008A3C65" w14:paraId="714B8CDC" w14:textId="77777777" w:rsidTr="00D90DF9">
        <w:trPr>
          <w:cantSplit/>
          <w:jc w:val="center"/>
        </w:trPr>
        <w:tc>
          <w:tcPr>
            <w:tcW w:w="3306" w:type="dxa"/>
          </w:tcPr>
          <w:p w14:paraId="586ECA4A" w14:textId="77777777" w:rsidR="008A3C65" w:rsidRDefault="008A3C65" w:rsidP="00D90DF9">
            <w:pPr>
              <w:spacing w:before="60" w:after="60" w:line="240" w:lineRule="auto"/>
            </w:pPr>
            <w:r>
              <w:t>[First] respondent</w:t>
            </w:r>
          </w:p>
        </w:tc>
        <w:tc>
          <w:tcPr>
            <w:tcW w:w="5766" w:type="dxa"/>
          </w:tcPr>
          <w:p w14:paraId="2D53575E" w14:textId="77777777" w:rsidR="008A3C65" w:rsidRDefault="008A3C65" w:rsidP="00D90DF9">
            <w:pPr>
              <w:spacing w:before="60" w:after="60" w:line="240" w:lineRule="auto"/>
              <w:rPr>
                <w:b/>
              </w:rPr>
            </w:pPr>
            <w:r>
              <w:rPr>
                <w:b/>
              </w:rPr>
              <w:t>[name]</w:t>
            </w:r>
          </w:p>
        </w:tc>
      </w:tr>
      <w:tr w:rsidR="008A3C65" w14:paraId="4E3A4F8E" w14:textId="77777777" w:rsidTr="00D90DF9">
        <w:trPr>
          <w:cantSplit/>
          <w:jc w:val="center"/>
        </w:trPr>
        <w:tc>
          <w:tcPr>
            <w:tcW w:w="3306" w:type="dxa"/>
          </w:tcPr>
          <w:p w14:paraId="7A67BA58" w14:textId="77777777" w:rsidR="008A3C65" w:rsidRDefault="008A3C65" w:rsidP="00D90DF9">
            <w:pPr>
              <w:spacing w:before="60" w:after="60" w:line="240" w:lineRule="auto"/>
            </w:pPr>
            <w:r>
              <w:t>#Second respondent #Number of respondents (if more than two)</w:t>
            </w:r>
          </w:p>
        </w:tc>
        <w:tc>
          <w:tcPr>
            <w:tcW w:w="5766" w:type="dxa"/>
          </w:tcPr>
          <w:p w14:paraId="7864CDDB" w14:textId="77777777" w:rsidR="008A3C65" w:rsidRDefault="008A3C65" w:rsidP="00D90DF9">
            <w:pPr>
              <w:spacing w:before="60" w:after="60" w:line="240" w:lineRule="auto"/>
            </w:pPr>
          </w:p>
        </w:tc>
      </w:tr>
      <w:tr w:rsidR="008A3C65" w14:paraId="72E58FDA" w14:textId="77777777" w:rsidTr="00D90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9072" w:type="dxa"/>
            <w:gridSpan w:val="2"/>
            <w:tcBorders>
              <w:top w:val="nil"/>
              <w:left w:val="nil"/>
              <w:bottom w:val="nil"/>
              <w:right w:val="nil"/>
            </w:tcBorders>
            <w:shd w:val="clear" w:color="auto" w:fill="D9D9D9"/>
          </w:tcPr>
          <w:p w14:paraId="2E0AE450" w14:textId="77777777" w:rsidR="008A3C65" w:rsidRDefault="008A3C65" w:rsidP="00D90DF9">
            <w:pPr>
              <w:keepNext/>
              <w:spacing w:line="240" w:lineRule="auto"/>
              <w:rPr>
                <w:b/>
              </w:rPr>
            </w:pPr>
            <w:r>
              <w:rPr>
                <w:rFonts w:cs="Arial"/>
                <w:b/>
                <w:bCs/>
              </w:rPr>
              <w:t>[#FILING #ISSUING #PREPARATION] DETAILS</w:t>
            </w:r>
          </w:p>
        </w:tc>
      </w:tr>
      <w:tr w:rsidR="008A3C65" w14:paraId="0BF8D0DD" w14:textId="77777777" w:rsidTr="00D90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3306" w:type="dxa"/>
            <w:tcBorders>
              <w:top w:val="nil"/>
              <w:left w:val="nil"/>
              <w:bottom w:val="nil"/>
              <w:right w:val="nil"/>
            </w:tcBorders>
          </w:tcPr>
          <w:p w14:paraId="6BCC8046" w14:textId="77777777" w:rsidR="008A3C65" w:rsidRDefault="008A3C65" w:rsidP="00D90DF9">
            <w:pPr>
              <w:spacing w:before="60" w:after="60" w:line="240" w:lineRule="auto"/>
              <w:rPr>
                <w:szCs w:val="22"/>
              </w:rPr>
            </w:pPr>
            <w:r>
              <w:rPr>
                <w:szCs w:val="22"/>
              </w:rPr>
              <w:t>[#Filed #Issued #Prepared] for</w:t>
            </w:r>
          </w:p>
        </w:tc>
        <w:tc>
          <w:tcPr>
            <w:tcW w:w="5766" w:type="dxa"/>
            <w:tcBorders>
              <w:top w:val="nil"/>
              <w:left w:val="nil"/>
              <w:bottom w:val="nil"/>
              <w:right w:val="nil"/>
            </w:tcBorders>
          </w:tcPr>
          <w:p w14:paraId="1F61F4CB" w14:textId="77777777" w:rsidR="008A3C65" w:rsidRDefault="008A3C65" w:rsidP="00D90DF9">
            <w:pPr>
              <w:spacing w:before="60" w:after="60" w:line="240" w:lineRule="auto"/>
              <w:rPr>
                <w:szCs w:val="22"/>
              </w:rPr>
            </w:pPr>
            <w:r>
              <w:rPr>
                <w:b/>
                <w:szCs w:val="22"/>
              </w:rPr>
              <w:t>[name]</w:t>
            </w:r>
            <w:r>
              <w:rPr>
                <w:szCs w:val="22"/>
              </w:rPr>
              <w:t xml:space="preserve"> [role of party eg applicant]</w:t>
            </w:r>
          </w:p>
        </w:tc>
      </w:tr>
      <w:tr w:rsidR="008A3C65" w14:paraId="56C9989E" w14:textId="77777777" w:rsidTr="00D90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3306" w:type="dxa"/>
            <w:tcBorders>
              <w:top w:val="nil"/>
              <w:left w:val="nil"/>
              <w:bottom w:val="nil"/>
              <w:right w:val="nil"/>
            </w:tcBorders>
          </w:tcPr>
          <w:p w14:paraId="63715BD7" w14:textId="77777777" w:rsidR="008A3C65" w:rsidRDefault="008A3C65" w:rsidP="00D90DF9">
            <w:pPr>
              <w:spacing w:before="60" w:after="60" w:line="240" w:lineRule="auto"/>
              <w:rPr>
                <w:szCs w:val="22"/>
              </w:rPr>
            </w:pPr>
            <w:r>
              <w:rPr>
                <w:szCs w:val="22"/>
              </w:rPr>
              <w:t>#Legal representative</w:t>
            </w:r>
          </w:p>
        </w:tc>
        <w:tc>
          <w:tcPr>
            <w:tcW w:w="5766" w:type="dxa"/>
            <w:tcBorders>
              <w:top w:val="nil"/>
              <w:left w:val="nil"/>
              <w:bottom w:val="nil"/>
              <w:right w:val="nil"/>
            </w:tcBorders>
          </w:tcPr>
          <w:p w14:paraId="0EDD31BB" w14:textId="77777777" w:rsidR="008A3C65" w:rsidRDefault="008A3C65" w:rsidP="00D90DF9">
            <w:pPr>
              <w:spacing w:before="60" w:after="60" w:line="240" w:lineRule="auto"/>
              <w:rPr>
                <w:szCs w:val="22"/>
              </w:rPr>
            </w:pPr>
            <w:r>
              <w:rPr>
                <w:szCs w:val="22"/>
              </w:rPr>
              <w:t>[solicitor on record] [firm]</w:t>
            </w:r>
          </w:p>
        </w:tc>
      </w:tr>
      <w:tr w:rsidR="008A3C65" w14:paraId="4F1A04EC" w14:textId="77777777" w:rsidTr="00D90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3306" w:type="dxa"/>
            <w:tcBorders>
              <w:top w:val="nil"/>
              <w:left w:val="nil"/>
              <w:bottom w:val="nil"/>
              <w:right w:val="nil"/>
            </w:tcBorders>
          </w:tcPr>
          <w:p w14:paraId="0EF0BC65" w14:textId="77777777" w:rsidR="008A3C65" w:rsidRDefault="008A3C65" w:rsidP="00D90DF9">
            <w:pPr>
              <w:spacing w:before="60" w:after="60" w:line="240" w:lineRule="auto"/>
              <w:rPr>
                <w:szCs w:val="22"/>
              </w:rPr>
            </w:pPr>
            <w:r>
              <w:rPr>
                <w:szCs w:val="22"/>
              </w:rPr>
              <w:t>#Authorised agent</w:t>
            </w:r>
          </w:p>
        </w:tc>
        <w:tc>
          <w:tcPr>
            <w:tcW w:w="5766" w:type="dxa"/>
            <w:tcBorders>
              <w:top w:val="nil"/>
              <w:left w:val="nil"/>
              <w:bottom w:val="nil"/>
              <w:right w:val="nil"/>
            </w:tcBorders>
          </w:tcPr>
          <w:p w14:paraId="44781DBF" w14:textId="77777777" w:rsidR="008A3C65" w:rsidRDefault="008A3C65" w:rsidP="00D90DF9">
            <w:pPr>
              <w:spacing w:before="60" w:after="60" w:line="240" w:lineRule="auto"/>
              <w:rPr>
                <w:szCs w:val="22"/>
              </w:rPr>
            </w:pPr>
            <w:r>
              <w:rPr>
                <w:szCs w:val="22"/>
              </w:rPr>
              <w:t>[agent's name] [#agent's firm]</w:t>
            </w:r>
          </w:p>
        </w:tc>
      </w:tr>
      <w:tr w:rsidR="008A3C65" w14:paraId="37F5DE09" w14:textId="77777777" w:rsidTr="00D90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3306" w:type="dxa"/>
            <w:tcBorders>
              <w:top w:val="nil"/>
              <w:left w:val="nil"/>
              <w:bottom w:val="nil"/>
              <w:right w:val="nil"/>
            </w:tcBorders>
          </w:tcPr>
          <w:p w14:paraId="343BB816" w14:textId="77777777" w:rsidR="008A3C65" w:rsidRDefault="008A3C65" w:rsidP="00D90DF9">
            <w:pPr>
              <w:spacing w:before="60" w:after="60" w:line="240" w:lineRule="auto"/>
              <w:rPr>
                <w:szCs w:val="22"/>
              </w:rPr>
            </w:pPr>
            <w:r>
              <w:rPr>
                <w:szCs w:val="22"/>
              </w:rPr>
              <w:t>#Legal representative reference #Authorised agent reference</w:t>
            </w:r>
          </w:p>
        </w:tc>
        <w:tc>
          <w:tcPr>
            <w:tcW w:w="5766" w:type="dxa"/>
            <w:tcBorders>
              <w:top w:val="nil"/>
              <w:left w:val="nil"/>
              <w:bottom w:val="nil"/>
              <w:right w:val="nil"/>
            </w:tcBorders>
          </w:tcPr>
          <w:p w14:paraId="72120279" w14:textId="77777777" w:rsidR="008A3C65" w:rsidRDefault="008A3C65" w:rsidP="00D90DF9">
            <w:pPr>
              <w:spacing w:before="60" w:after="60" w:line="240" w:lineRule="auto"/>
              <w:rPr>
                <w:szCs w:val="22"/>
              </w:rPr>
            </w:pPr>
            <w:r>
              <w:rPr>
                <w:szCs w:val="22"/>
              </w:rPr>
              <w:t>[reference number]</w:t>
            </w:r>
          </w:p>
        </w:tc>
      </w:tr>
      <w:tr w:rsidR="008A3C65" w14:paraId="3639659F" w14:textId="77777777" w:rsidTr="00D90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3306" w:type="dxa"/>
            <w:tcBorders>
              <w:top w:val="nil"/>
              <w:left w:val="nil"/>
              <w:bottom w:val="nil"/>
              <w:right w:val="nil"/>
            </w:tcBorders>
          </w:tcPr>
          <w:p w14:paraId="6E53BF55" w14:textId="77777777" w:rsidR="008A3C65" w:rsidRDefault="008A3C65" w:rsidP="00D90DF9">
            <w:pPr>
              <w:spacing w:before="60" w:after="60" w:line="240" w:lineRule="auto"/>
              <w:rPr>
                <w:szCs w:val="22"/>
              </w:rPr>
            </w:pPr>
            <w:r>
              <w:rPr>
                <w:szCs w:val="22"/>
              </w:rPr>
              <w:t>Contact name and telephone</w:t>
            </w:r>
          </w:p>
        </w:tc>
        <w:tc>
          <w:tcPr>
            <w:tcW w:w="5766" w:type="dxa"/>
            <w:tcBorders>
              <w:top w:val="nil"/>
              <w:left w:val="nil"/>
              <w:bottom w:val="nil"/>
              <w:right w:val="nil"/>
            </w:tcBorders>
          </w:tcPr>
          <w:p w14:paraId="1DE00556" w14:textId="77777777" w:rsidR="008A3C65" w:rsidRDefault="008A3C65" w:rsidP="00D90DF9">
            <w:pPr>
              <w:spacing w:before="60" w:after="60" w:line="240" w:lineRule="auto"/>
              <w:rPr>
                <w:szCs w:val="22"/>
              </w:rPr>
            </w:pPr>
            <w:r>
              <w:rPr>
                <w:szCs w:val="22"/>
              </w:rPr>
              <w:t>[name] [telephone]</w:t>
            </w:r>
          </w:p>
        </w:tc>
      </w:tr>
      <w:tr w:rsidR="008A3C65" w14:paraId="7EA33C83" w14:textId="77777777" w:rsidTr="00D90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3306" w:type="dxa"/>
            <w:tcBorders>
              <w:top w:val="nil"/>
              <w:left w:val="nil"/>
              <w:bottom w:val="nil"/>
              <w:right w:val="nil"/>
            </w:tcBorders>
          </w:tcPr>
          <w:p w14:paraId="52FC5323" w14:textId="77777777" w:rsidR="008A3C65" w:rsidRDefault="008A3C65" w:rsidP="00D90DF9">
            <w:pPr>
              <w:spacing w:before="60" w:after="60" w:line="240" w:lineRule="auto"/>
              <w:rPr>
                <w:szCs w:val="22"/>
              </w:rPr>
            </w:pPr>
            <w:r>
              <w:rPr>
                <w:szCs w:val="22"/>
              </w:rPr>
              <w:t>Contact email</w:t>
            </w:r>
          </w:p>
        </w:tc>
        <w:tc>
          <w:tcPr>
            <w:tcW w:w="5766" w:type="dxa"/>
            <w:tcBorders>
              <w:top w:val="nil"/>
              <w:left w:val="nil"/>
              <w:bottom w:val="nil"/>
              <w:right w:val="nil"/>
            </w:tcBorders>
          </w:tcPr>
          <w:p w14:paraId="350E3F68" w14:textId="77777777" w:rsidR="008A3C65" w:rsidRDefault="008A3C65" w:rsidP="00D90DF9">
            <w:pPr>
              <w:spacing w:before="60" w:after="60" w:line="240" w:lineRule="auto"/>
              <w:rPr>
                <w:szCs w:val="22"/>
              </w:rPr>
            </w:pPr>
            <w:r>
              <w:rPr>
                <w:szCs w:val="22"/>
              </w:rPr>
              <w:t>[email address]</w:t>
            </w:r>
          </w:p>
        </w:tc>
      </w:tr>
    </w:tbl>
    <w:tbl>
      <w:tblPr>
        <w:tblStyle w:val="TableGrid"/>
        <w:tblW w:w="9067" w:type="dxa"/>
        <w:tblLook w:val="04A0" w:firstRow="1" w:lastRow="0" w:firstColumn="1" w:lastColumn="0" w:noHBand="0" w:noVBand="1"/>
      </w:tblPr>
      <w:tblGrid>
        <w:gridCol w:w="9067"/>
      </w:tblGrid>
      <w:tr w:rsidR="008A3C65" w:rsidRPr="008A3C65" w14:paraId="0AF8F04E" w14:textId="77777777" w:rsidTr="008A3C65">
        <w:tc>
          <w:tcPr>
            <w:tcW w:w="9067" w:type="dxa"/>
            <w:tcBorders>
              <w:bottom w:val="single" w:sz="4" w:space="0" w:color="auto"/>
            </w:tcBorders>
            <w:shd w:val="clear" w:color="auto" w:fill="D9D9D9" w:themeFill="background1" w:themeFillShade="D9"/>
          </w:tcPr>
          <w:p w14:paraId="29C879E4" w14:textId="697591A9" w:rsidR="008A3C65" w:rsidRPr="008A3C65" w:rsidRDefault="008A3C65" w:rsidP="008A3C65">
            <w:pPr>
              <w:keepNext/>
              <w:spacing w:line="240" w:lineRule="auto"/>
              <w:rPr>
                <w:rFonts w:cs="Arial"/>
                <w:b/>
                <w:bCs/>
              </w:rPr>
            </w:pPr>
            <w:r>
              <w:rPr>
                <w:rFonts w:cs="Arial"/>
                <w:b/>
                <w:bCs/>
              </w:rPr>
              <w:t xml:space="preserve">Class 3 Compensation Claims – </w:t>
            </w:r>
            <w:r w:rsidR="00284AC2">
              <w:rPr>
                <w:rFonts w:cs="Arial"/>
                <w:b/>
                <w:bCs/>
              </w:rPr>
              <w:t>First Directions</w:t>
            </w:r>
            <w:r w:rsidR="00894C77">
              <w:rPr>
                <w:rFonts w:cs="Arial"/>
                <w:b/>
                <w:bCs/>
              </w:rPr>
              <w:t xml:space="preserve"> Hearing</w:t>
            </w:r>
          </w:p>
        </w:tc>
      </w:tr>
    </w:tbl>
    <w:p w14:paraId="495A3DFD" w14:textId="0926E32C" w:rsidR="00867B8C" w:rsidRDefault="00867B8C" w:rsidP="00284AC2">
      <w:pPr>
        <w:pStyle w:val="ListParagraph"/>
        <w:widowControl w:val="0"/>
        <w:numPr>
          <w:ilvl w:val="1"/>
          <w:numId w:val="8"/>
        </w:numPr>
        <w:tabs>
          <w:tab w:val="left" w:pos="968"/>
        </w:tabs>
        <w:autoSpaceDE w:val="0"/>
        <w:autoSpaceDN w:val="0"/>
        <w:spacing w:before="119" w:after="0"/>
        <w:ind w:left="968" w:right="541"/>
        <w:contextualSpacing w:val="0"/>
        <w:jc w:val="both"/>
        <w:rPr>
          <w:sz w:val="24"/>
        </w:rPr>
      </w:pPr>
      <w:r w:rsidRPr="00867B8C">
        <w:rPr>
          <w:sz w:val="24"/>
        </w:rPr>
        <w:t>By [</w:t>
      </w:r>
      <w:r w:rsidR="009E3519">
        <w:rPr>
          <w:sz w:val="24"/>
        </w:rPr>
        <w:t xml:space="preserve">insert date </w:t>
      </w:r>
      <w:r w:rsidRPr="00867B8C">
        <w:rPr>
          <w:sz w:val="24"/>
        </w:rPr>
        <w:t>+ 7 days of the first directions hearing], the Respondent is to provide the applicant with access to and copies of documents within the possession, custody or control of the Respondent relevant to the Respondent's consideration and determination of the compensation claim. The applicant must meet the reasonable copying costs of the Respondent in so doing.</w:t>
      </w:r>
    </w:p>
    <w:p w14:paraId="7537D7FF" w14:textId="6A46FA7A" w:rsidR="00284AC2" w:rsidRDefault="00867B8C" w:rsidP="00284AC2">
      <w:pPr>
        <w:pStyle w:val="ListParagraph"/>
        <w:widowControl w:val="0"/>
        <w:numPr>
          <w:ilvl w:val="1"/>
          <w:numId w:val="8"/>
        </w:numPr>
        <w:tabs>
          <w:tab w:val="left" w:pos="968"/>
        </w:tabs>
        <w:autoSpaceDE w:val="0"/>
        <w:autoSpaceDN w:val="0"/>
        <w:spacing w:after="0"/>
        <w:ind w:left="968" w:right="542"/>
        <w:contextualSpacing w:val="0"/>
        <w:jc w:val="both"/>
        <w:rPr>
          <w:sz w:val="24"/>
        </w:rPr>
      </w:pPr>
      <w:r w:rsidRPr="00867B8C">
        <w:rPr>
          <w:sz w:val="24"/>
        </w:rPr>
        <w:t xml:space="preserve">A conciliation conference under s 34 of the </w:t>
      </w:r>
      <w:r w:rsidRPr="00867B8C">
        <w:rPr>
          <w:i/>
          <w:iCs/>
          <w:sz w:val="24"/>
        </w:rPr>
        <w:t xml:space="preserve">Land and Environment Court Act 1979 </w:t>
      </w:r>
      <w:r w:rsidRPr="009E3519">
        <w:rPr>
          <w:sz w:val="24"/>
        </w:rPr>
        <w:t>(NSW)</w:t>
      </w:r>
      <w:r w:rsidRPr="00867B8C">
        <w:rPr>
          <w:sz w:val="24"/>
        </w:rPr>
        <w:t xml:space="preserve"> is arranged for </w:t>
      </w:r>
      <w:r w:rsidR="009E3519">
        <w:rPr>
          <w:sz w:val="24"/>
        </w:rPr>
        <w:t>__________</w:t>
      </w:r>
      <w:r w:rsidRPr="00867B8C">
        <w:rPr>
          <w:sz w:val="24"/>
        </w:rPr>
        <w:t>.</w:t>
      </w:r>
    </w:p>
    <w:p w14:paraId="5BB74F2E" w14:textId="0897BE3E" w:rsidR="00867B8C" w:rsidRDefault="00867B8C" w:rsidP="00284AC2">
      <w:pPr>
        <w:pStyle w:val="ListParagraph"/>
        <w:widowControl w:val="0"/>
        <w:numPr>
          <w:ilvl w:val="1"/>
          <w:numId w:val="8"/>
        </w:numPr>
        <w:tabs>
          <w:tab w:val="left" w:pos="968"/>
        </w:tabs>
        <w:autoSpaceDE w:val="0"/>
        <w:autoSpaceDN w:val="0"/>
        <w:spacing w:after="0"/>
        <w:ind w:left="968" w:right="540"/>
        <w:contextualSpacing w:val="0"/>
        <w:jc w:val="both"/>
        <w:rPr>
          <w:sz w:val="24"/>
        </w:rPr>
      </w:pPr>
      <w:r w:rsidRPr="00867B8C">
        <w:rPr>
          <w:sz w:val="24"/>
        </w:rPr>
        <w:t>The proceedings are listed for a second directions hearing on [</w:t>
      </w:r>
      <w:r w:rsidR="009E3519">
        <w:rPr>
          <w:sz w:val="24"/>
        </w:rPr>
        <w:t xml:space="preserve">insert date </w:t>
      </w:r>
      <w:r w:rsidRPr="00867B8C">
        <w:rPr>
          <w:sz w:val="24"/>
        </w:rPr>
        <w:t>+</w:t>
      </w:r>
      <w:r w:rsidR="009E3519">
        <w:rPr>
          <w:sz w:val="24"/>
        </w:rPr>
        <w:t xml:space="preserve"> </w:t>
      </w:r>
      <w:r w:rsidRPr="00867B8C">
        <w:rPr>
          <w:sz w:val="24"/>
        </w:rPr>
        <w:t>14 days after the conciliation conference].</w:t>
      </w:r>
    </w:p>
    <w:p w14:paraId="0B213670" w14:textId="625F513F" w:rsidR="00867B8C" w:rsidRDefault="00867B8C" w:rsidP="00867B8C">
      <w:pPr>
        <w:pStyle w:val="ListParagraph"/>
        <w:widowControl w:val="0"/>
        <w:numPr>
          <w:ilvl w:val="1"/>
          <w:numId w:val="8"/>
        </w:numPr>
        <w:tabs>
          <w:tab w:val="left" w:pos="968"/>
        </w:tabs>
        <w:autoSpaceDE w:val="0"/>
        <w:autoSpaceDN w:val="0"/>
        <w:spacing w:after="0"/>
        <w:ind w:left="968" w:right="536"/>
        <w:contextualSpacing w:val="0"/>
        <w:jc w:val="both"/>
        <w:rPr>
          <w:sz w:val="24"/>
        </w:rPr>
      </w:pPr>
      <w:r w:rsidRPr="00867B8C">
        <w:rPr>
          <w:sz w:val="24"/>
        </w:rPr>
        <w:lastRenderedPageBreak/>
        <w:t xml:space="preserve">The [party’s] application for directions to adduce expert evidence is listed on </w:t>
      </w:r>
      <w:r w:rsidR="009E3519">
        <w:rPr>
          <w:sz w:val="24"/>
        </w:rPr>
        <w:t>__________</w:t>
      </w:r>
      <w:r w:rsidRPr="00867B8C">
        <w:rPr>
          <w:sz w:val="24"/>
        </w:rPr>
        <w:t xml:space="preserve"> [this may be at the second directions hearing].</w:t>
      </w:r>
    </w:p>
    <w:p w14:paraId="4B34ED3E" w14:textId="14320FE7" w:rsidR="00284AC2" w:rsidRDefault="00867B8C" w:rsidP="00867B8C">
      <w:pPr>
        <w:pStyle w:val="ListParagraph"/>
        <w:widowControl w:val="0"/>
        <w:numPr>
          <w:ilvl w:val="1"/>
          <w:numId w:val="8"/>
        </w:numPr>
        <w:tabs>
          <w:tab w:val="left" w:pos="968"/>
        </w:tabs>
        <w:autoSpaceDE w:val="0"/>
        <w:autoSpaceDN w:val="0"/>
        <w:spacing w:after="0"/>
        <w:ind w:left="968" w:right="536"/>
        <w:contextualSpacing w:val="0"/>
        <w:jc w:val="both"/>
        <w:rPr>
          <w:sz w:val="24"/>
        </w:rPr>
      </w:pPr>
      <w:r w:rsidRPr="00867B8C">
        <w:rPr>
          <w:sz w:val="24"/>
        </w:rPr>
        <w:t>If the proceedings are resolved at or after the conciliation conference, the parties are to notify the Court at least 48 hours before the date of the second directions hearing.</w:t>
      </w:r>
    </w:p>
    <w:p w14:paraId="5F98C0A5" w14:textId="77777777" w:rsidR="00867B8C" w:rsidRPr="00867B8C" w:rsidRDefault="00867B8C" w:rsidP="00867B8C">
      <w:pPr>
        <w:widowControl w:val="0"/>
        <w:tabs>
          <w:tab w:val="left" w:pos="968"/>
        </w:tabs>
        <w:autoSpaceDE w:val="0"/>
        <w:autoSpaceDN w:val="0"/>
        <w:spacing w:after="0"/>
        <w:ind w:left="435" w:right="536"/>
        <w:jc w:val="both"/>
        <w:rPr>
          <w:sz w:val="24"/>
        </w:rPr>
      </w:pPr>
    </w:p>
    <w:tbl>
      <w:tblPr>
        <w:tblW w:w="0" w:type="auto"/>
        <w:tblLook w:val="00A0" w:firstRow="1" w:lastRow="0" w:firstColumn="1" w:lastColumn="0" w:noHBand="0" w:noVBand="0"/>
      </w:tblPr>
      <w:tblGrid>
        <w:gridCol w:w="3569"/>
        <w:gridCol w:w="5457"/>
      </w:tblGrid>
      <w:tr w:rsidR="00284AC2" w14:paraId="6D9BA582" w14:textId="77777777" w:rsidTr="00130123">
        <w:tc>
          <w:tcPr>
            <w:tcW w:w="9026" w:type="dxa"/>
            <w:gridSpan w:val="2"/>
            <w:shd w:val="clear" w:color="auto" w:fill="D9D9D9"/>
          </w:tcPr>
          <w:p w14:paraId="72A2E0EC" w14:textId="516F6469" w:rsidR="00284AC2" w:rsidRDefault="00284AC2" w:rsidP="00130123">
            <w:pPr>
              <w:keepNext/>
              <w:spacing w:line="240" w:lineRule="auto"/>
              <w:rPr>
                <w:b/>
              </w:rPr>
            </w:pPr>
            <w:r>
              <w:rPr>
                <w:rFonts w:cs="Arial"/>
                <w:b/>
                <w:bCs/>
              </w:rPr>
              <w:t>Applicant</w:t>
            </w:r>
          </w:p>
        </w:tc>
      </w:tr>
      <w:tr w:rsidR="00284AC2" w14:paraId="2E8698F3" w14:textId="77777777" w:rsidTr="00130123">
        <w:trPr>
          <w:cantSplit/>
        </w:trPr>
        <w:tc>
          <w:tcPr>
            <w:tcW w:w="3569" w:type="dxa"/>
          </w:tcPr>
          <w:p w14:paraId="07295C19" w14:textId="77777777" w:rsidR="00284AC2" w:rsidRDefault="00284AC2" w:rsidP="00130123">
            <w:pPr>
              <w:keepNext/>
              <w:spacing w:before="60" w:after="60" w:line="240" w:lineRule="auto"/>
            </w:pPr>
            <w:r>
              <w:t>#Signature of legal representative</w:t>
            </w:r>
          </w:p>
        </w:tc>
        <w:tc>
          <w:tcPr>
            <w:tcW w:w="5457" w:type="dxa"/>
          </w:tcPr>
          <w:p w14:paraId="58BEE5E6" w14:textId="77777777" w:rsidR="00284AC2" w:rsidRDefault="00284AC2" w:rsidP="00130123">
            <w:pPr>
              <w:keepNext/>
              <w:spacing w:before="60" w:after="60" w:line="240" w:lineRule="auto"/>
            </w:pPr>
          </w:p>
        </w:tc>
      </w:tr>
      <w:tr w:rsidR="00284AC2" w14:paraId="6AA5FCC1" w14:textId="77777777" w:rsidTr="00130123">
        <w:trPr>
          <w:cantSplit/>
        </w:trPr>
        <w:tc>
          <w:tcPr>
            <w:tcW w:w="3569" w:type="dxa"/>
          </w:tcPr>
          <w:p w14:paraId="7CA6676F" w14:textId="77777777" w:rsidR="00284AC2" w:rsidRDefault="00284AC2" w:rsidP="00130123">
            <w:pPr>
              <w:keepNext/>
              <w:spacing w:before="60" w:after="60" w:line="240" w:lineRule="auto"/>
            </w:pPr>
            <w:r>
              <w:t>#Signature of or on behalf of party if not legally represented</w:t>
            </w:r>
          </w:p>
        </w:tc>
        <w:tc>
          <w:tcPr>
            <w:tcW w:w="5457" w:type="dxa"/>
          </w:tcPr>
          <w:p w14:paraId="16DB0044" w14:textId="77777777" w:rsidR="00284AC2" w:rsidRDefault="00284AC2" w:rsidP="00130123">
            <w:pPr>
              <w:keepNext/>
              <w:spacing w:before="60" w:after="60" w:line="240" w:lineRule="auto"/>
            </w:pPr>
          </w:p>
        </w:tc>
      </w:tr>
      <w:tr w:rsidR="00284AC2" w14:paraId="795F6314" w14:textId="77777777" w:rsidTr="00130123">
        <w:trPr>
          <w:cantSplit/>
        </w:trPr>
        <w:tc>
          <w:tcPr>
            <w:tcW w:w="3569" w:type="dxa"/>
          </w:tcPr>
          <w:p w14:paraId="7CDE5FF6" w14:textId="77777777" w:rsidR="00284AC2" w:rsidRDefault="00284AC2" w:rsidP="00130123">
            <w:pPr>
              <w:keepNext/>
              <w:spacing w:before="60" w:after="60" w:line="240" w:lineRule="auto"/>
            </w:pPr>
            <w:r>
              <w:t>Capacity</w:t>
            </w:r>
          </w:p>
        </w:tc>
        <w:tc>
          <w:tcPr>
            <w:tcW w:w="5457" w:type="dxa"/>
          </w:tcPr>
          <w:p w14:paraId="7A145720" w14:textId="77777777" w:rsidR="00284AC2" w:rsidRDefault="00284AC2" w:rsidP="00130123">
            <w:pPr>
              <w:keepNext/>
              <w:spacing w:before="60" w:after="60" w:line="240" w:lineRule="auto"/>
            </w:pPr>
            <w:r>
              <w:t>[eg solicitor, authorised agent for (role of party), role of party]</w:t>
            </w:r>
          </w:p>
        </w:tc>
      </w:tr>
      <w:tr w:rsidR="00284AC2" w14:paraId="377D7D5D" w14:textId="77777777" w:rsidTr="00130123">
        <w:trPr>
          <w:cantSplit/>
        </w:trPr>
        <w:tc>
          <w:tcPr>
            <w:tcW w:w="3569" w:type="dxa"/>
          </w:tcPr>
          <w:p w14:paraId="5B68EB3A" w14:textId="77777777" w:rsidR="00284AC2" w:rsidRDefault="00284AC2" w:rsidP="00130123">
            <w:pPr>
              <w:keepNext/>
              <w:spacing w:before="60" w:after="60" w:line="240" w:lineRule="auto"/>
            </w:pPr>
            <w:r>
              <w:t>Date of signature</w:t>
            </w:r>
          </w:p>
        </w:tc>
        <w:tc>
          <w:tcPr>
            <w:tcW w:w="5457" w:type="dxa"/>
          </w:tcPr>
          <w:p w14:paraId="6314FEBD" w14:textId="77777777" w:rsidR="00284AC2" w:rsidRDefault="00284AC2" w:rsidP="00130123">
            <w:pPr>
              <w:keepNext/>
              <w:spacing w:before="60" w:after="60" w:line="240" w:lineRule="auto"/>
            </w:pPr>
          </w:p>
        </w:tc>
      </w:tr>
    </w:tbl>
    <w:p w14:paraId="647B8B7B" w14:textId="07BDF9F4" w:rsidR="00284AC2" w:rsidRDefault="00284AC2">
      <w:pPr>
        <w:rPr>
          <w:b/>
          <w:bCs/>
        </w:rPr>
      </w:pPr>
    </w:p>
    <w:tbl>
      <w:tblPr>
        <w:tblW w:w="0" w:type="auto"/>
        <w:tblLook w:val="00A0" w:firstRow="1" w:lastRow="0" w:firstColumn="1" w:lastColumn="0" w:noHBand="0" w:noVBand="0"/>
      </w:tblPr>
      <w:tblGrid>
        <w:gridCol w:w="3569"/>
        <w:gridCol w:w="5457"/>
      </w:tblGrid>
      <w:tr w:rsidR="00284AC2" w14:paraId="4168B5C6" w14:textId="77777777" w:rsidTr="00130123">
        <w:tc>
          <w:tcPr>
            <w:tcW w:w="9026" w:type="dxa"/>
            <w:gridSpan w:val="2"/>
            <w:shd w:val="clear" w:color="auto" w:fill="D9D9D9"/>
          </w:tcPr>
          <w:p w14:paraId="65607B57" w14:textId="4D560345" w:rsidR="00284AC2" w:rsidRDefault="00284AC2" w:rsidP="00130123">
            <w:pPr>
              <w:keepNext/>
              <w:spacing w:line="240" w:lineRule="auto"/>
              <w:rPr>
                <w:b/>
              </w:rPr>
            </w:pPr>
            <w:r>
              <w:rPr>
                <w:rFonts w:cs="Arial"/>
                <w:b/>
                <w:bCs/>
              </w:rPr>
              <w:t>Respondent</w:t>
            </w:r>
          </w:p>
        </w:tc>
      </w:tr>
      <w:tr w:rsidR="00284AC2" w14:paraId="65C81460" w14:textId="77777777" w:rsidTr="00130123">
        <w:trPr>
          <w:cantSplit/>
        </w:trPr>
        <w:tc>
          <w:tcPr>
            <w:tcW w:w="3569" w:type="dxa"/>
          </w:tcPr>
          <w:p w14:paraId="69124425" w14:textId="77777777" w:rsidR="00284AC2" w:rsidRDefault="00284AC2" w:rsidP="00130123">
            <w:pPr>
              <w:keepNext/>
              <w:spacing w:before="60" w:after="60" w:line="240" w:lineRule="auto"/>
            </w:pPr>
            <w:r>
              <w:t>#Signature of legal representative</w:t>
            </w:r>
          </w:p>
        </w:tc>
        <w:tc>
          <w:tcPr>
            <w:tcW w:w="5457" w:type="dxa"/>
          </w:tcPr>
          <w:p w14:paraId="7CCD29C3" w14:textId="77777777" w:rsidR="00284AC2" w:rsidRDefault="00284AC2" w:rsidP="00130123">
            <w:pPr>
              <w:keepNext/>
              <w:spacing w:before="60" w:after="60" w:line="240" w:lineRule="auto"/>
            </w:pPr>
          </w:p>
        </w:tc>
      </w:tr>
      <w:tr w:rsidR="00284AC2" w14:paraId="24B7D371" w14:textId="77777777" w:rsidTr="00130123">
        <w:trPr>
          <w:cantSplit/>
        </w:trPr>
        <w:tc>
          <w:tcPr>
            <w:tcW w:w="3569" w:type="dxa"/>
          </w:tcPr>
          <w:p w14:paraId="47C28E80" w14:textId="77777777" w:rsidR="00284AC2" w:rsidRDefault="00284AC2" w:rsidP="00130123">
            <w:pPr>
              <w:keepNext/>
              <w:spacing w:before="60" w:after="60" w:line="240" w:lineRule="auto"/>
            </w:pPr>
            <w:r>
              <w:t>#Signature of or on behalf of party if not legally represented</w:t>
            </w:r>
          </w:p>
        </w:tc>
        <w:tc>
          <w:tcPr>
            <w:tcW w:w="5457" w:type="dxa"/>
          </w:tcPr>
          <w:p w14:paraId="0DE1A65C" w14:textId="77777777" w:rsidR="00284AC2" w:rsidRDefault="00284AC2" w:rsidP="00130123">
            <w:pPr>
              <w:keepNext/>
              <w:spacing w:before="60" w:after="60" w:line="240" w:lineRule="auto"/>
            </w:pPr>
          </w:p>
        </w:tc>
      </w:tr>
      <w:tr w:rsidR="00284AC2" w14:paraId="1FD59936" w14:textId="77777777" w:rsidTr="00130123">
        <w:trPr>
          <w:cantSplit/>
        </w:trPr>
        <w:tc>
          <w:tcPr>
            <w:tcW w:w="3569" w:type="dxa"/>
          </w:tcPr>
          <w:p w14:paraId="3B375C7C" w14:textId="77777777" w:rsidR="00284AC2" w:rsidRDefault="00284AC2" w:rsidP="00130123">
            <w:pPr>
              <w:keepNext/>
              <w:spacing w:before="60" w:after="60" w:line="240" w:lineRule="auto"/>
            </w:pPr>
            <w:r>
              <w:t>Capacity</w:t>
            </w:r>
          </w:p>
        </w:tc>
        <w:tc>
          <w:tcPr>
            <w:tcW w:w="5457" w:type="dxa"/>
          </w:tcPr>
          <w:p w14:paraId="55E3D0FF" w14:textId="77777777" w:rsidR="00284AC2" w:rsidRDefault="00284AC2" w:rsidP="00130123">
            <w:pPr>
              <w:keepNext/>
              <w:spacing w:before="60" w:after="60" w:line="240" w:lineRule="auto"/>
            </w:pPr>
            <w:r>
              <w:t>[eg solicitor, authorised agent for (role of party), role of party]</w:t>
            </w:r>
          </w:p>
        </w:tc>
      </w:tr>
      <w:tr w:rsidR="00284AC2" w14:paraId="175C4A51" w14:textId="77777777" w:rsidTr="00130123">
        <w:trPr>
          <w:cantSplit/>
        </w:trPr>
        <w:tc>
          <w:tcPr>
            <w:tcW w:w="3569" w:type="dxa"/>
          </w:tcPr>
          <w:p w14:paraId="60636689" w14:textId="77777777" w:rsidR="00284AC2" w:rsidRDefault="00284AC2" w:rsidP="00130123">
            <w:pPr>
              <w:keepNext/>
              <w:spacing w:before="60" w:after="60" w:line="240" w:lineRule="auto"/>
            </w:pPr>
            <w:r>
              <w:t>Date of signature</w:t>
            </w:r>
          </w:p>
        </w:tc>
        <w:tc>
          <w:tcPr>
            <w:tcW w:w="5457" w:type="dxa"/>
          </w:tcPr>
          <w:p w14:paraId="60617F44" w14:textId="77777777" w:rsidR="00284AC2" w:rsidRDefault="00284AC2" w:rsidP="00130123">
            <w:pPr>
              <w:keepNext/>
              <w:spacing w:before="60" w:after="60" w:line="240" w:lineRule="auto"/>
            </w:pPr>
          </w:p>
        </w:tc>
      </w:tr>
    </w:tbl>
    <w:p w14:paraId="1E2AA74A" w14:textId="77777777" w:rsidR="00284AC2" w:rsidRPr="00284AC2" w:rsidRDefault="00284AC2">
      <w:pPr>
        <w:rPr>
          <w:b/>
          <w:bCs/>
        </w:rPr>
      </w:pPr>
    </w:p>
    <w:sectPr w:rsidR="00284AC2" w:rsidRPr="00284AC2" w:rsidSect="008A3C65">
      <w:headerReference w:type="default" r:id="rId7"/>
      <w:foot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58BD1" w14:textId="77777777" w:rsidR="004F2B1A" w:rsidRDefault="004F2B1A" w:rsidP="004F2B1A">
      <w:pPr>
        <w:spacing w:before="0" w:after="0" w:line="240" w:lineRule="auto"/>
      </w:pPr>
      <w:r>
        <w:separator/>
      </w:r>
    </w:p>
  </w:endnote>
  <w:endnote w:type="continuationSeparator" w:id="0">
    <w:p w14:paraId="74930B49" w14:textId="77777777" w:rsidR="004F2B1A" w:rsidRDefault="004F2B1A" w:rsidP="004F2B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243835"/>
      <w:docPartObj>
        <w:docPartGallery w:val="Page Numbers (Bottom of Page)"/>
        <w:docPartUnique/>
      </w:docPartObj>
    </w:sdtPr>
    <w:sdtEndPr>
      <w:rPr>
        <w:noProof/>
      </w:rPr>
    </w:sdtEndPr>
    <w:sdtContent>
      <w:p w14:paraId="68EFF26E" w14:textId="68141C86" w:rsidR="009E3519" w:rsidRDefault="009E35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8274B4" w14:textId="77777777" w:rsidR="009E3519" w:rsidRDefault="009E3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96556" w14:textId="77777777" w:rsidR="004F2B1A" w:rsidRDefault="004F2B1A" w:rsidP="004F2B1A">
      <w:pPr>
        <w:spacing w:before="0" w:after="0" w:line="240" w:lineRule="auto"/>
      </w:pPr>
      <w:r>
        <w:separator/>
      </w:r>
    </w:p>
  </w:footnote>
  <w:footnote w:type="continuationSeparator" w:id="0">
    <w:p w14:paraId="0663A8BE" w14:textId="77777777" w:rsidR="004F2B1A" w:rsidRDefault="004F2B1A" w:rsidP="004F2B1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3FF8" w14:textId="0BE081F9" w:rsidR="004F2B1A" w:rsidRDefault="004F2B1A">
    <w:pPr>
      <w:pStyle w:val="Header"/>
      <w:jc w:val="center"/>
    </w:pPr>
  </w:p>
  <w:p w14:paraId="4C6C5104" w14:textId="77777777" w:rsidR="004F2B1A" w:rsidRDefault="004F2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66D9"/>
    <w:multiLevelType w:val="hybridMultilevel"/>
    <w:tmpl w:val="8A66CB24"/>
    <w:lvl w:ilvl="0" w:tplc="FFFFFFFF">
      <w:start w:val="1"/>
      <w:numFmt w:val="decimal"/>
      <w:lvlText w:val="%1."/>
      <w:lvlJc w:val="left"/>
      <w:pPr>
        <w:ind w:left="459" w:hanging="360"/>
      </w:pPr>
      <w:rPr>
        <w:rFonts w:hint="default"/>
      </w:rPr>
    </w:lvl>
    <w:lvl w:ilvl="1" w:tplc="FFFFFFFF" w:tentative="1">
      <w:start w:val="1"/>
      <w:numFmt w:val="lowerLetter"/>
      <w:lvlText w:val="%2."/>
      <w:lvlJc w:val="left"/>
      <w:pPr>
        <w:ind w:left="1179" w:hanging="360"/>
      </w:pPr>
    </w:lvl>
    <w:lvl w:ilvl="2" w:tplc="FFFFFFFF" w:tentative="1">
      <w:start w:val="1"/>
      <w:numFmt w:val="lowerRoman"/>
      <w:lvlText w:val="%3."/>
      <w:lvlJc w:val="right"/>
      <w:pPr>
        <w:ind w:left="1899" w:hanging="180"/>
      </w:pPr>
    </w:lvl>
    <w:lvl w:ilvl="3" w:tplc="FFFFFFFF" w:tentative="1">
      <w:start w:val="1"/>
      <w:numFmt w:val="decimal"/>
      <w:lvlText w:val="%4."/>
      <w:lvlJc w:val="left"/>
      <w:pPr>
        <w:ind w:left="2619" w:hanging="360"/>
      </w:pPr>
    </w:lvl>
    <w:lvl w:ilvl="4" w:tplc="FFFFFFFF" w:tentative="1">
      <w:start w:val="1"/>
      <w:numFmt w:val="lowerLetter"/>
      <w:lvlText w:val="%5."/>
      <w:lvlJc w:val="left"/>
      <w:pPr>
        <w:ind w:left="3339" w:hanging="360"/>
      </w:pPr>
    </w:lvl>
    <w:lvl w:ilvl="5" w:tplc="FFFFFFFF" w:tentative="1">
      <w:start w:val="1"/>
      <w:numFmt w:val="lowerRoman"/>
      <w:lvlText w:val="%6."/>
      <w:lvlJc w:val="right"/>
      <w:pPr>
        <w:ind w:left="4059" w:hanging="180"/>
      </w:pPr>
    </w:lvl>
    <w:lvl w:ilvl="6" w:tplc="FFFFFFFF" w:tentative="1">
      <w:start w:val="1"/>
      <w:numFmt w:val="decimal"/>
      <w:lvlText w:val="%7."/>
      <w:lvlJc w:val="left"/>
      <w:pPr>
        <w:ind w:left="4779" w:hanging="360"/>
      </w:pPr>
    </w:lvl>
    <w:lvl w:ilvl="7" w:tplc="FFFFFFFF" w:tentative="1">
      <w:start w:val="1"/>
      <w:numFmt w:val="lowerLetter"/>
      <w:lvlText w:val="%8."/>
      <w:lvlJc w:val="left"/>
      <w:pPr>
        <w:ind w:left="5499" w:hanging="360"/>
      </w:pPr>
    </w:lvl>
    <w:lvl w:ilvl="8" w:tplc="FFFFFFFF" w:tentative="1">
      <w:start w:val="1"/>
      <w:numFmt w:val="lowerRoman"/>
      <w:lvlText w:val="%9."/>
      <w:lvlJc w:val="right"/>
      <w:pPr>
        <w:ind w:left="6219" w:hanging="180"/>
      </w:pPr>
    </w:lvl>
  </w:abstractNum>
  <w:abstractNum w:abstractNumId="1" w15:restartNumberingAfterBreak="0">
    <w:nsid w:val="11E834BC"/>
    <w:multiLevelType w:val="hybridMultilevel"/>
    <w:tmpl w:val="8A66CB24"/>
    <w:lvl w:ilvl="0" w:tplc="FFFFFFFF">
      <w:start w:val="1"/>
      <w:numFmt w:val="decimal"/>
      <w:lvlText w:val="%1."/>
      <w:lvlJc w:val="left"/>
      <w:pPr>
        <w:ind w:left="459" w:hanging="360"/>
      </w:pPr>
      <w:rPr>
        <w:rFonts w:hint="default"/>
      </w:rPr>
    </w:lvl>
    <w:lvl w:ilvl="1" w:tplc="FFFFFFFF" w:tentative="1">
      <w:start w:val="1"/>
      <w:numFmt w:val="lowerLetter"/>
      <w:lvlText w:val="%2."/>
      <w:lvlJc w:val="left"/>
      <w:pPr>
        <w:ind w:left="1179" w:hanging="360"/>
      </w:pPr>
    </w:lvl>
    <w:lvl w:ilvl="2" w:tplc="FFFFFFFF" w:tentative="1">
      <w:start w:val="1"/>
      <w:numFmt w:val="lowerRoman"/>
      <w:lvlText w:val="%3."/>
      <w:lvlJc w:val="right"/>
      <w:pPr>
        <w:ind w:left="1899" w:hanging="180"/>
      </w:pPr>
    </w:lvl>
    <w:lvl w:ilvl="3" w:tplc="FFFFFFFF" w:tentative="1">
      <w:start w:val="1"/>
      <w:numFmt w:val="decimal"/>
      <w:lvlText w:val="%4."/>
      <w:lvlJc w:val="left"/>
      <w:pPr>
        <w:ind w:left="2619" w:hanging="360"/>
      </w:pPr>
    </w:lvl>
    <w:lvl w:ilvl="4" w:tplc="FFFFFFFF" w:tentative="1">
      <w:start w:val="1"/>
      <w:numFmt w:val="lowerLetter"/>
      <w:lvlText w:val="%5."/>
      <w:lvlJc w:val="left"/>
      <w:pPr>
        <w:ind w:left="3339" w:hanging="360"/>
      </w:pPr>
    </w:lvl>
    <w:lvl w:ilvl="5" w:tplc="FFFFFFFF" w:tentative="1">
      <w:start w:val="1"/>
      <w:numFmt w:val="lowerRoman"/>
      <w:lvlText w:val="%6."/>
      <w:lvlJc w:val="right"/>
      <w:pPr>
        <w:ind w:left="4059" w:hanging="180"/>
      </w:pPr>
    </w:lvl>
    <w:lvl w:ilvl="6" w:tplc="FFFFFFFF" w:tentative="1">
      <w:start w:val="1"/>
      <w:numFmt w:val="decimal"/>
      <w:lvlText w:val="%7."/>
      <w:lvlJc w:val="left"/>
      <w:pPr>
        <w:ind w:left="4779" w:hanging="360"/>
      </w:pPr>
    </w:lvl>
    <w:lvl w:ilvl="7" w:tplc="FFFFFFFF" w:tentative="1">
      <w:start w:val="1"/>
      <w:numFmt w:val="lowerLetter"/>
      <w:lvlText w:val="%8."/>
      <w:lvlJc w:val="left"/>
      <w:pPr>
        <w:ind w:left="5499" w:hanging="360"/>
      </w:pPr>
    </w:lvl>
    <w:lvl w:ilvl="8" w:tplc="FFFFFFFF" w:tentative="1">
      <w:start w:val="1"/>
      <w:numFmt w:val="lowerRoman"/>
      <w:lvlText w:val="%9."/>
      <w:lvlJc w:val="right"/>
      <w:pPr>
        <w:ind w:left="6219" w:hanging="180"/>
      </w:pPr>
    </w:lvl>
  </w:abstractNum>
  <w:abstractNum w:abstractNumId="2" w15:restartNumberingAfterBreak="0">
    <w:nsid w:val="20034BA2"/>
    <w:multiLevelType w:val="hybridMultilevel"/>
    <w:tmpl w:val="74820B9C"/>
    <w:lvl w:ilvl="0" w:tplc="D3B09D48">
      <w:start w:val="4"/>
      <w:numFmt w:val="decimal"/>
      <w:lvlText w:val="%1."/>
      <w:lvlJc w:val="left"/>
      <w:pPr>
        <w:ind w:left="224" w:hanging="274"/>
      </w:pPr>
      <w:rPr>
        <w:rFonts w:ascii="Arial" w:eastAsia="Arial" w:hAnsi="Arial" w:cs="Arial" w:hint="default"/>
        <w:b w:val="0"/>
        <w:bCs w:val="0"/>
        <w:i w:val="0"/>
        <w:iCs w:val="0"/>
        <w:spacing w:val="0"/>
        <w:w w:val="100"/>
        <w:sz w:val="24"/>
        <w:szCs w:val="24"/>
        <w:lang w:val="en-US" w:eastAsia="en-US" w:bidi="ar-SA"/>
      </w:rPr>
    </w:lvl>
    <w:lvl w:ilvl="1" w:tplc="47643182">
      <w:start w:val="1"/>
      <w:numFmt w:val="decimal"/>
      <w:lvlText w:val="%2."/>
      <w:lvlJc w:val="left"/>
      <w:pPr>
        <w:ind w:left="966" w:hanging="533"/>
      </w:pPr>
      <w:rPr>
        <w:rFonts w:ascii="Arial" w:eastAsia="Arial" w:hAnsi="Arial" w:cs="Arial" w:hint="default"/>
        <w:b w:val="0"/>
        <w:bCs w:val="0"/>
        <w:i w:val="0"/>
        <w:iCs w:val="0"/>
        <w:spacing w:val="0"/>
        <w:w w:val="100"/>
        <w:sz w:val="24"/>
        <w:szCs w:val="24"/>
        <w:lang w:val="en-US" w:eastAsia="en-US" w:bidi="ar-SA"/>
      </w:rPr>
    </w:lvl>
    <w:lvl w:ilvl="2" w:tplc="8FA09572">
      <w:numFmt w:val="bullet"/>
      <w:lvlText w:val="•"/>
      <w:lvlJc w:val="left"/>
      <w:pPr>
        <w:ind w:left="1997" w:hanging="533"/>
      </w:pPr>
      <w:rPr>
        <w:rFonts w:hint="default"/>
        <w:lang w:val="en-US" w:eastAsia="en-US" w:bidi="ar-SA"/>
      </w:rPr>
    </w:lvl>
    <w:lvl w:ilvl="3" w:tplc="BE321828">
      <w:numFmt w:val="bullet"/>
      <w:lvlText w:val="•"/>
      <w:lvlJc w:val="left"/>
      <w:pPr>
        <w:ind w:left="3035" w:hanging="533"/>
      </w:pPr>
      <w:rPr>
        <w:rFonts w:hint="default"/>
        <w:lang w:val="en-US" w:eastAsia="en-US" w:bidi="ar-SA"/>
      </w:rPr>
    </w:lvl>
    <w:lvl w:ilvl="4" w:tplc="0714D404">
      <w:numFmt w:val="bullet"/>
      <w:lvlText w:val="•"/>
      <w:lvlJc w:val="left"/>
      <w:pPr>
        <w:ind w:left="4073" w:hanging="533"/>
      </w:pPr>
      <w:rPr>
        <w:rFonts w:hint="default"/>
        <w:lang w:val="en-US" w:eastAsia="en-US" w:bidi="ar-SA"/>
      </w:rPr>
    </w:lvl>
    <w:lvl w:ilvl="5" w:tplc="4A96E3AC">
      <w:numFmt w:val="bullet"/>
      <w:lvlText w:val="•"/>
      <w:lvlJc w:val="left"/>
      <w:pPr>
        <w:ind w:left="5111" w:hanging="533"/>
      </w:pPr>
      <w:rPr>
        <w:rFonts w:hint="default"/>
        <w:lang w:val="en-US" w:eastAsia="en-US" w:bidi="ar-SA"/>
      </w:rPr>
    </w:lvl>
    <w:lvl w:ilvl="6" w:tplc="CBC00794">
      <w:numFmt w:val="bullet"/>
      <w:lvlText w:val="•"/>
      <w:lvlJc w:val="left"/>
      <w:pPr>
        <w:ind w:left="6148" w:hanging="533"/>
      </w:pPr>
      <w:rPr>
        <w:rFonts w:hint="default"/>
        <w:lang w:val="en-US" w:eastAsia="en-US" w:bidi="ar-SA"/>
      </w:rPr>
    </w:lvl>
    <w:lvl w:ilvl="7" w:tplc="0DEA1FE6">
      <w:numFmt w:val="bullet"/>
      <w:lvlText w:val="•"/>
      <w:lvlJc w:val="left"/>
      <w:pPr>
        <w:ind w:left="7186" w:hanging="533"/>
      </w:pPr>
      <w:rPr>
        <w:rFonts w:hint="default"/>
        <w:lang w:val="en-US" w:eastAsia="en-US" w:bidi="ar-SA"/>
      </w:rPr>
    </w:lvl>
    <w:lvl w:ilvl="8" w:tplc="370673B6">
      <w:numFmt w:val="bullet"/>
      <w:lvlText w:val="•"/>
      <w:lvlJc w:val="left"/>
      <w:pPr>
        <w:ind w:left="8224" w:hanging="533"/>
      </w:pPr>
      <w:rPr>
        <w:rFonts w:hint="default"/>
        <w:lang w:val="en-US" w:eastAsia="en-US" w:bidi="ar-SA"/>
      </w:rPr>
    </w:lvl>
  </w:abstractNum>
  <w:abstractNum w:abstractNumId="3" w15:restartNumberingAfterBreak="0">
    <w:nsid w:val="26111404"/>
    <w:multiLevelType w:val="hybridMultilevel"/>
    <w:tmpl w:val="8A66CB24"/>
    <w:lvl w:ilvl="0" w:tplc="FFFFFFFF">
      <w:start w:val="1"/>
      <w:numFmt w:val="decimal"/>
      <w:lvlText w:val="%1."/>
      <w:lvlJc w:val="left"/>
      <w:pPr>
        <w:ind w:left="459" w:hanging="360"/>
      </w:pPr>
      <w:rPr>
        <w:rFonts w:hint="default"/>
      </w:rPr>
    </w:lvl>
    <w:lvl w:ilvl="1" w:tplc="FFFFFFFF" w:tentative="1">
      <w:start w:val="1"/>
      <w:numFmt w:val="lowerLetter"/>
      <w:lvlText w:val="%2."/>
      <w:lvlJc w:val="left"/>
      <w:pPr>
        <w:ind w:left="1179" w:hanging="360"/>
      </w:pPr>
    </w:lvl>
    <w:lvl w:ilvl="2" w:tplc="FFFFFFFF" w:tentative="1">
      <w:start w:val="1"/>
      <w:numFmt w:val="lowerRoman"/>
      <w:lvlText w:val="%3."/>
      <w:lvlJc w:val="right"/>
      <w:pPr>
        <w:ind w:left="1899" w:hanging="180"/>
      </w:pPr>
    </w:lvl>
    <w:lvl w:ilvl="3" w:tplc="FFFFFFFF" w:tentative="1">
      <w:start w:val="1"/>
      <w:numFmt w:val="decimal"/>
      <w:lvlText w:val="%4."/>
      <w:lvlJc w:val="left"/>
      <w:pPr>
        <w:ind w:left="2619" w:hanging="360"/>
      </w:pPr>
    </w:lvl>
    <w:lvl w:ilvl="4" w:tplc="FFFFFFFF" w:tentative="1">
      <w:start w:val="1"/>
      <w:numFmt w:val="lowerLetter"/>
      <w:lvlText w:val="%5."/>
      <w:lvlJc w:val="left"/>
      <w:pPr>
        <w:ind w:left="3339" w:hanging="360"/>
      </w:pPr>
    </w:lvl>
    <w:lvl w:ilvl="5" w:tplc="FFFFFFFF" w:tentative="1">
      <w:start w:val="1"/>
      <w:numFmt w:val="lowerRoman"/>
      <w:lvlText w:val="%6."/>
      <w:lvlJc w:val="right"/>
      <w:pPr>
        <w:ind w:left="4059" w:hanging="180"/>
      </w:pPr>
    </w:lvl>
    <w:lvl w:ilvl="6" w:tplc="FFFFFFFF" w:tentative="1">
      <w:start w:val="1"/>
      <w:numFmt w:val="decimal"/>
      <w:lvlText w:val="%7."/>
      <w:lvlJc w:val="left"/>
      <w:pPr>
        <w:ind w:left="4779" w:hanging="360"/>
      </w:pPr>
    </w:lvl>
    <w:lvl w:ilvl="7" w:tplc="FFFFFFFF" w:tentative="1">
      <w:start w:val="1"/>
      <w:numFmt w:val="lowerLetter"/>
      <w:lvlText w:val="%8."/>
      <w:lvlJc w:val="left"/>
      <w:pPr>
        <w:ind w:left="5499" w:hanging="360"/>
      </w:pPr>
    </w:lvl>
    <w:lvl w:ilvl="8" w:tplc="FFFFFFFF" w:tentative="1">
      <w:start w:val="1"/>
      <w:numFmt w:val="lowerRoman"/>
      <w:lvlText w:val="%9."/>
      <w:lvlJc w:val="right"/>
      <w:pPr>
        <w:ind w:left="6219" w:hanging="180"/>
      </w:pPr>
    </w:lvl>
  </w:abstractNum>
  <w:abstractNum w:abstractNumId="4" w15:restartNumberingAfterBreak="0">
    <w:nsid w:val="3E7556E9"/>
    <w:multiLevelType w:val="hybridMultilevel"/>
    <w:tmpl w:val="8A66CB24"/>
    <w:lvl w:ilvl="0" w:tplc="FFFFFFFF">
      <w:start w:val="1"/>
      <w:numFmt w:val="decimal"/>
      <w:lvlText w:val="%1."/>
      <w:lvlJc w:val="left"/>
      <w:pPr>
        <w:ind w:left="459" w:hanging="360"/>
      </w:pPr>
      <w:rPr>
        <w:rFonts w:hint="default"/>
      </w:rPr>
    </w:lvl>
    <w:lvl w:ilvl="1" w:tplc="FFFFFFFF" w:tentative="1">
      <w:start w:val="1"/>
      <w:numFmt w:val="lowerLetter"/>
      <w:lvlText w:val="%2."/>
      <w:lvlJc w:val="left"/>
      <w:pPr>
        <w:ind w:left="1179" w:hanging="360"/>
      </w:pPr>
    </w:lvl>
    <w:lvl w:ilvl="2" w:tplc="FFFFFFFF" w:tentative="1">
      <w:start w:val="1"/>
      <w:numFmt w:val="lowerRoman"/>
      <w:lvlText w:val="%3."/>
      <w:lvlJc w:val="right"/>
      <w:pPr>
        <w:ind w:left="1899" w:hanging="180"/>
      </w:pPr>
    </w:lvl>
    <w:lvl w:ilvl="3" w:tplc="FFFFFFFF" w:tentative="1">
      <w:start w:val="1"/>
      <w:numFmt w:val="decimal"/>
      <w:lvlText w:val="%4."/>
      <w:lvlJc w:val="left"/>
      <w:pPr>
        <w:ind w:left="2619" w:hanging="360"/>
      </w:pPr>
    </w:lvl>
    <w:lvl w:ilvl="4" w:tplc="FFFFFFFF" w:tentative="1">
      <w:start w:val="1"/>
      <w:numFmt w:val="lowerLetter"/>
      <w:lvlText w:val="%5."/>
      <w:lvlJc w:val="left"/>
      <w:pPr>
        <w:ind w:left="3339" w:hanging="360"/>
      </w:pPr>
    </w:lvl>
    <w:lvl w:ilvl="5" w:tplc="FFFFFFFF" w:tentative="1">
      <w:start w:val="1"/>
      <w:numFmt w:val="lowerRoman"/>
      <w:lvlText w:val="%6."/>
      <w:lvlJc w:val="right"/>
      <w:pPr>
        <w:ind w:left="4059" w:hanging="180"/>
      </w:pPr>
    </w:lvl>
    <w:lvl w:ilvl="6" w:tplc="FFFFFFFF" w:tentative="1">
      <w:start w:val="1"/>
      <w:numFmt w:val="decimal"/>
      <w:lvlText w:val="%7."/>
      <w:lvlJc w:val="left"/>
      <w:pPr>
        <w:ind w:left="4779" w:hanging="360"/>
      </w:pPr>
    </w:lvl>
    <w:lvl w:ilvl="7" w:tplc="FFFFFFFF" w:tentative="1">
      <w:start w:val="1"/>
      <w:numFmt w:val="lowerLetter"/>
      <w:lvlText w:val="%8."/>
      <w:lvlJc w:val="left"/>
      <w:pPr>
        <w:ind w:left="5499" w:hanging="360"/>
      </w:pPr>
    </w:lvl>
    <w:lvl w:ilvl="8" w:tplc="FFFFFFFF" w:tentative="1">
      <w:start w:val="1"/>
      <w:numFmt w:val="lowerRoman"/>
      <w:lvlText w:val="%9."/>
      <w:lvlJc w:val="right"/>
      <w:pPr>
        <w:ind w:left="6219" w:hanging="180"/>
      </w:pPr>
    </w:lvl>
  </w:abstractNum>
  <w:abstractNum w:abstractNumId="5" w15:restartNumberingAfterBreak="0">
    <w:nsid w:val="5E232E64"/>
    <w:multiLevelType w:val="hybridMultilevel"/>
    <w:tmpl w:val="8A66CB24"/>
    <w:lvl w:ilvl="0" w:tplc="FFFFFFFF">
      <w:start w:val="1"/>
      <w:numFmt w:val="decimal"/>
      <w:lvlText w:val="%1."/>
      <w:lvlJc w:val="left"/>
      <w:pPr>
        <w:ind w:left="459" w:hanging="360"/>
      </w:pPr>
      <w:rPr>
        <w:rFonts w:hint="default"/>
      </w:rPr>
    </w:lvl>
    <w:lvl w:ilvl="1" w:tplc="FFFFFFFF" w:tentative="1">
      <w:start w:val="1"/>
      <w:numFmt w:val="lowerLetter"/>
      <w:lvlText w:val="%2."/>
      <w:lvlJc w:val="left"/>
      <w:pPr>
        <w:ind w:left="1179" w:hanging="360"/>
      </w:pPr>
    </w:lvl>
    <w:lvl w:ilvl="2" w:tplc="FFFFFFFF" w:tentative="1">
      <w:start w:val="1"/>
      <w:numFmt w:val="lowerRoman"/>
      <w:lvlText w:val="%3."/>
      <w:lvlJc w:val="right"/>
      <w:pPr>
        <w:ind w:left="1899" w:hanging="180"/>
      </w:pPr>
    </w:lvl>
    <w:lvl w:ilvl="3" w:tplc="FFFFFFFF" w:tentative="1">
      <w:start w:val="1"/>
      <w:numFmt w:val="decimal"/>
      <w:lvlText w:val="%4."/>
      <w:lvlJc w:val="left"/>
      <w:pPr>
        <w:ind w:left="2619" w:hanging="360"/>
      </w:pPr>
    </w:lvl>
    <w:lvl w:ilvl="4" w:tplc="FFFFFFFF" w:tentative="1">
      <w:start w:val="1"/>
      <w:numFmt w:val="lowerLetter"/>
      <w:lvlText w:val="%5."/>
      <w:lvlJc w:val="left"/>
      <w:pPr>
        <w:ind w:left="3339" w:hanging="360"/>
      </w:pPr>
    </w:lvl>
    <w:lvl w:ilvl="5" w:tplc="FFFFFFFF" w:tentative="1">
      <w:start w:val="1"/>
      <w:numFmt w:val="lowerRoman"/>
      <w:lvlText w:val="%6."/>
      <w:lvlJc w:val="right"/>
      <w:pPr>
        <w:ind w:left="4059" w:hanging="180"/>
      </w:pPr>
    </w:lvl>
    <w:lvl w:ilvl="6" w:tplc="FFFFFFFF" w:tentative="1">
      <w:start w:val="1"/>
      <w:numFmt w:val="decimal"/>
      <w:lvlText w:val="%7."/>
      <w:lvlJc w:val="left"/>
      <w:pPr>
        <w:ind w:left="4779" w:hanging="360"/>
      </w:pPr>
    </w:lvl>
    <w:lvl w:ilvl="7" w:tplc="FFFFFFFF" w:tentative="1">
      <w:start w:val="1"/>
      <w:numFmt w:val="lowerLetter"/>
      <w:lvlText w:val="%8."/>
      <w:lvlJc w:val="left"/>
      <w:pPr>
        <w:ind w:left="5499" w:hanging="360"/>
      </w:pPr>
    </w:lvl>
    <w:lvl w:ilvl="8" w:tplc="FFFFFFFF" w:tentative="1">
      <w:start w:val="1"/>
      <w:numFmt w:val="lowerRoman"/>
      <w:lvlText w:val="%9."/>
      <w:lvlJc w:val="right"/>
      <w:pPr>
        <w:ind w:left="6219" w:hanging="180"/>
      </w:pPr>
    </w:lvl>
  </w:abstractNum>
  <w:abstractNum w:abstractNumId="6" w15:restartNumberingAfterBreak="0">
    <w:nsid w:val="6E7850C7"/>
    <w:multiLevelType w:val="hybridMultilevel"/>
    <w:tmpl w:val="5B2ABB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EB233BC"/>
    <w:multiLevelType w:val="hybridMultilevel"/>
    <w:tmpl w:val="8A66CB24"/>
    <w:lvl w:ilvl="0" w:tplc="8488D694">
      <w:start w:val="1"/>
      <w:numFmt w:val="decimal"/>
      <w:lvlText w:val="%1."/>
      <w:lvlJc w:val="left"/>
      <w:pPr>
        <w:ind w:left="459" w:hanging="360"/>
      </w:pPr>
      <w:rPr>
        <w:rFonts w:hint="default"/>
      </w:rPr>
    </w:lvl>
    <w:lvl w:ilvl="1" w:tplc="0C090019" w:tentative="1">
      <w:start w:val="1"/>
      <w:numFmt w:val="lowerLetter"/>
      <w:lvlText w:val="%2."/>
      <w:lvlJc w:val="left"/>
      <w:pPr>
        <w:ind w:left="1179" w:hanging="360"/>
      </w:pPr>
    </w:lvl>
    <w:lvl w:ilvl="2" w:tplc="0C09001B" w:tentative="1">
      <w:start w:val="1"/>
      <w:numFmt w:val="lowerRoman"/>
      <w:lvlText w:val="%3."/>
      <w:lvlJc w:val="right"/>
      <w:pPr>
        <w:ind w:left="1899" w:hanging="180"/>
      </w:pPr>
    </w:lvl>
    <w:lvl w:ilvl="3" w:tplc="0C09000F" w:tentative="1">
      <w:start w:val="1"/>
      <w:numFmt w:val="decimal"/>
      <w:lvlText w:val="%4."/>
      <w:lvlJc w:val="left"/>
      <w:pPr>
        <w:ind w:left="2619" w:hanging="360"/>
      </w:pPr>
    </w:lvl>
    <w:lvl w:ilvl="4" w:tplc="0C090019" w:tentative="1">
      <w:start w:val="1"/>
      <w:numFmt w:val="lowerLetter"/>
      <w:lvlText w:val="%5."/>
      <w:lvlJc w:val="left"/>
      <w:pPr>
        <w:ind w:left="3339" w:hanging="360"/>
      </w:pPr>
    </w:lvl>
    <w:lvl w:ilvl="5" w:tplc="0C09001B" w:tentative="1">
      <w:start w:val="1"/>
      <w:numFmt w:val="lowerRoman"/>
      <w:lvlText w:val="%6."/>
      <w:lvlJc w:val="right"/>
      <w:pPr>
        <w:ind w:left="4059" w:hanging="180"/>
      </w:pPr>
    </w:lvl>
    <w:lvl w:ilvl="6" w:tplc="0C09000F" w:tentative="1">
      <w:start w:val="1"/>
      <w:numFmt w:val="decimal"/>
      <w:lvlText w:val="%7."/>
      <w:lvlJc w:val="left"/>
      <w:pPr>
        <w:ind w:left="4779" w:hanging="360"/>
      </w:pPr>
    </w:lvl>
    <w:lvl w:ilvl="7" w:tplc="0C090019" w:tentative="1">
      <w:start w:val="1"/>
      <w:numFmt w:val="lowerLetter"/>
      <w:lvlText w:val="%8."/>
      <w:lvlJc w:val="left"/>
      <w:pPr>
        <w:ind w:left="5499" w:hanging="360"/>
      </w:pPr>
    </w:lvl>
    <w:lvl w:ilvl="8" w:tplc="0C09001B" w:tentative="1">
      <w:start w:val="1"/>
      <w:numFmt w:val="lowerRoman"/>
      <w:lvlText w:val="%9."/>
      <w:lvlJc w:val="right"/>
      <w:pPr>
        <w:ind w:left="6219" w:hanging="180"/>
      </w:pPr>
    </w:lvl>
  </w:abstractNum>
  <w:num w:numId="1" w16cid:durableId="103153769">
    <w:abstractNumId w:val="6"/>
  </w:num>
  <w:num w:numId="2" w16cid:durableId="163715465">
    <w:abstractNumId w:val="7"/>
  </w:num>
  <w:num w:numId="3" w16cid:durableId="1689596814">
    <w:abstractNumId w:val="5"/>
  </w:num>
  <w:num w:numId="4" w16cid:durableId="1135870065">
    <w:abstractNumId w:val="1"/>
  </w:num>
  <w:num w:numId="5" w16cid:durableId="231350899">
    <w:abstractNumId w:val="3"/>
  </w:num>
  <w:num w:numId="6" w16cid:durableId="1780678812">
    <w:abstractNumId w:val="0"/>
  </w:num>
  <w:num w:numId="7" w16cid:durableId="1573932220">
    <w:abstractNumId w:val="4"/>
  </w:num>
  <w:num w:numId="8" w16cid:durableId="272399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65"/>
    <w:rsid w:val="001A6A37"/>
    <w:rsid w:val="00284AC2"/>
    <w:rsid w:val="002A05D9"/>
    <w:rsid w:val="004F2B1A"/>
    <w:rsid w:val="00867B8C"/>
    <w:rsid w:val="00894C77"/>
    <w:rsid w:val="008A3C65"/>
    <w:rsid w:val="009768ED"/>
    <w:rsid w:val="009E3519"/>
    <w:rsid w:val="00C947EC"/>
    <w:rsid w:val="00D203DF"/>
    <w:rsid w:val="00D852D6"/>
    <w:rsid w:val="00E006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562F4"/>
  <w15:chartTrackingRefBased/>
  <w15:docId w15:val="{4D87978C-6F78-4EE3-B591-B26736A5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C65"/>
    <w:pPr>
      <w:spacing w:before="120" w:after="120" w:line="360" w:lineRule="auto"/>
    </w:pPr>
    <w:rPr>
      <w:rFonts w:ascii="Arial" w:eastAsia="Times New Roman" w:hAnsi="Arial" w:cs="Times New Roman"/>
      <w:szCs w:val="24"/>
    </w:rPr>
  </w:style>
  <w:style w:type="paragraph" w:styleId="Heading1">
    <w:name w:val="heading 1"/>
    <w:basedOn w:val="Normal"/>
    <w:next w:val="Normal"/>
    <w:link w:val="Heading1Char"/>
    <w:qFormat/>
    <w:rsid w:val="008A3C65"/>
    <w:pPr>
      <w:keepNext/>
      <w:spacing w:line="240" w:lineRule="auto"/>
      <w:outlineLvl w:val="0"/>
    </w:pPr>
    <w:rPr>
      <w:rFont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3C65"/>
    <w:rPr>
      <w:rFonts w:ascii="Arial" w:eastAsia="Times New Roman" w:hAnsi="Arial" w:cs="Arial"/>
      <w:b/>
      <w:bCs/>
      <w:kern w:val="32"/>
      <w:sz w:val="28"/>
      <w:szCs w:val="32"/>
    </w:rPr>
  </w:style>
  <w:style w:type="paragraph" w:styleId="ListParagraph">
    <w:name w:val="List Paragraph"/>
    <w:basedOn w:val="Normal"/>
    <w:uiPriority w:val="1"/>
    <w:qFormat/>
    <w:rsid w:val="008A3C65"/>
    <w:pPr>
      <w:ind w:left="720"/>
      <w:contextualSpacing/>
    </w:pPr>
  </w:style>
  <w:style w:type="table" w:styleId="TableGrid">
    <w:name w:val="Table Grid"/>
    <w:basedOn w:val="TableNormal"/>
    <w:uiPriority w:val="39"/>
    <w:rsid w:val="008A3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2B1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F2B1A"/>
    <w:rPr>
      <w:rFonts w:ascii="Arial" w:eastAsia="Times New Roman" w:hAnsi="Arial" w:cs="Times New Roman"/>
      <w:szCs w:val="24"/>
    </w:rPr>
  </w:style>
  <w:style w:type="paragraph" w:styleId="Footer">
    <w:name w:val="footer"/>
    <w:basedOn w:val="Normal"/>
    <w:link w:val="FooterChar"/>
    <w:uiPriority w:val="99"/>
    <w:unhideWhenUsed/>
    <w:rsid w:val="004F2B1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F2B1A"/>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Wu</dc:creator>
  <cp:keywords/>
  <dc:description/>
  <cp:lastModifiedBy>Liam Nicholas</cp:lastModifiedBy>
  <cp:revision>3</cp:revision>
  <dcterms:created xsi:type="dcterms:W3CDTF">2024-03-21T03:18:00Z</dcterms:created>
  <dcterms:modified xsi:type="dcterms:W3CDTF">2024-03-21T03:19:00Z</dcterms:modified>
</cp:coreProperties>
</file>