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9C0E" w14:textId="77777777" w:rsidR="002E4E9A" w:rsidRPr="00AC5B31" w:rsidRDefault="002E4E9A" w:rsidP="002E4E9A">
      <w:pPr>
        <w:spacing w:after="0" w:line="240" w:lineRule="auto"/>
        <w:rPr>
          <w:rFonts w:ascii="Arial" w:hAnsi="Arial" w:cs="Arial"/>
          <w:sz w:val="18"/>
          <w:szCs w:val="18"/>
        </w:rPr>
      </w:pPr>
      <w:bookmarkStart w:id="0" w:name="IsForm"/>
      <w:bookmarkStart w:id="1" w:name="x"/>
      <w:bookmarkEnd w:id="0"/>
      <w:bookmarkEnd w:id="1"/>
      <w:r w:rsidRPr="00AC5B31">
        <w:rPr>
          <w:rFonts w:ascii="Arial" w:hAnsi="Arial" w:cs="Arial"/>
          <w:sz w:val="18"/>
          <w:szCs w:val="18"/>
        </w:rPr>
        <w:t>Form 26A (version </w:t>
      </w:r>
      <w:r w:rsidR="002F32FD" w:rsidRPr="00AC5B31">
        <w:rPr>
          <w:rFonts w:ascii="Arial" w:hAnsi="Arial" w:cs="Arial"/>
          <w:sz w:val="18"/>
          <w:szCs w:val="18"/>
        </w:rPr>
        <w:t>5</w:t>
      </w:r>
      <w:r w:rsidRPr="00AC5B31">
        <w:rPr>
          <w:rFonts w:ascii="Arial" w:hAnsi="Arial" w:cs="Arial"/>
          <w:sz w:val="18"/>
          <w:szCs w:val="18"/>
        </w:rPr>
        <w:t>)</w:t>
      </w:r>
      <w:r w:rsidRPr="00AC5B31">
        <w:rPr>
          <w:rFonts w:ascii="Arial" w:hAnsi="Arial" w:cs="Arial"/>
          <w:sz w:val="18"/>
          <w:szCs w:val="18"/>
        </w:rPr>
        <w:br/>
        <w:t>UCPR 33.3</w:t>
      </w:r>
    </w:p>
    <w:p w14:paraId="685C9123" w14:textId="77777777" w:rsidR="002E4E9A" w:rsidRDefault="002E4E9A" w:rsidP="002E4E9A">
      <w:pPr>
        <w:pStyle w:val="Heading1"/>
        <w:jc w:val="center"/>
      </w:pPr>
      <w:r>
        <w:t>SUBPOENA TO PRODUCE</w:t>
      </w:r>
      <w:r>
        <w:br/>
        <w:t>with SUBPOENA NOTICE AND DECLARATION</w:t>
      </w:r>
    </w:p>
    <w:tbl>
      <w:tblPr>
        <w:tblW w:w="0" w:type="auto"/>
        <w:tblLook w:val="00BF" w:firstRow="1" w:lastRow="0" w:firstColumn="1" w:lastColumn="0" w:noHBand="0" w:noVBand="0"/>
      </w:tblPr>
      <w:tblGrid>
        <w:gridCol w:w="3309"/>
        <w:gridCol w:w="5762"/>
      </w:tblGrid>
      <w:tr w:rsidR="002E4E9A" w:rsidRPr="00AC5B31" w14:paraId="19193214" w14:textId="77777777" w:rsidTr="00CA60A3">
        <w:trPr>
          <w:cantSplit/>
        </w:trPr>
        <w:tc>
          <w:tcPr>
            <w:tcW w:w="9287" w:type="dxa"/>
            <w:gridSpan w:val="2"/>
            <w:shd w:val="clear" w:color="auto" w:fill="D9D9D9"/>
          </w:tcPr>
          <w:p w14:paraId="4238D391" w14:textId="77777777" w:rsidR="002E4E9A" w:rsidRPr="00AC5B31" w:rsidRDefault="002E4E9A" w:rsidP="00CA60A3">
            <w:pPr>
              <w:keepNext/>
              <w:spacing w:line="240" w:lineRule="auto"/>
              <w:rPr>
                <w:rFonts w:ascii="Arial" w:hAnsi="Arial" w:cs="Arial"/>
                <w:b/>
              </w:rPr>
            </w:pPr>
            <w:r w:rsidRPr="00AC5B31">
              <w:rPr>
                <w:rFonts w:ascii="Arial" w:hAnsi="Arial" w:cs="Arial"/>
                <w:b/>
              </w:rPr>
              <w:t>COURT DETAILS</w:t>
            </w:r>
          </w:p>
        </w:tc>
      </w:tr>
      <w:tr w:rsidR="002E4E9A" w:rsidRPr="00AC5B31" w14:paraId="28670BB5" w14:textId="77777777" w:rsidTr="00CA60A3">
        <w:trPr>
          <w:cantSplit/>
        </w:trPr>
        <w:tc>
          <w:tcPr>
            <w:tcW w:w="3369" w:type="dxa"/>
          </w:tcPr>
          <w:p w14:paraId="76A2D8EB" w14:textId="77777777" w:rsidR="002E4E9A" w:rsidRPr="00AC5B31" w:rsidRDefault="002E4E9A" w:rsidP="00CA60A3">
            <w:pPr>
              <w:spacing w:before="60" w:after="60" w:line="240" w:lineRule="auto"/>
              <w:rPr>
                <w:rFonts w:ascii="Arial" w:hAnsi="Arial" w:cs="Arial"/>
              </w:rPr>
            </w:pPr>
            <w:r w:rsidRPr="00AC5B31">
              <w:rPr>
                <w:rFonts w:ascii="Arial" w:hAnsi="Arial" w:cs="Arial"/>
              </w:rPr>
              <w:t>Court</w:t>
            </w:r>
          </w:p>
        </w:tc>
        <w:tc>
          <w:tcPr>
            <w:tcW w:w="5918" w:type="dxa"/>
          </w:tcPr>
          <w:p w14:paraId="60689D4A" w14:textId="77777777" w:rsidR="002E4E9A" w:rsidRPr="00AC5B31" w:rsidRDefault="002E4E9A" w:rsidP="00CA60A3">
            <w:pPr>
              <w:spacing w:before="60" w:after="60" w:line="240" w:lineRule="auto"/>
              <w:rPr>
                <w:rFonts w:ascii="Arial" w:hAnsi="Arial" w:cs="Arial"/>
              </w:rPr>
            </w:pPr>
          </w:p>
        </w:tc>
      </w:tr>
      <w:tr w:rsidR="002E4E9A" w:rsidRPr="00AC5B31" w14:paraId="2A4ED4E1" w14:textId="77777777" w:rsidTr="00CA60A3">
        <w:trPr>
          <w:cantSplit/>
        </w:trPr>
        <w:tc>
          <w:tcPr>
            <w:tcW w:w="3369" w:type="dxa"/>
          </w:tcPr>
          <w:p w14:paraId="1438E0D8" w14:textId="77777777" w:rsidR="002E4E9A" w:rsidRPr="00AC5B31" w:rsidRDefault="002E4E9A" w:rsidP="00CA60A3">
            <w:pPr>
              <w:spacing w:before="60" w:after="60" w:line="240" w:lineRule="auto"/>
              <w:rPr>
                <w:rFonts w:ascii="Arial" w:hAnsi="Arial" w:cs="Arial"/>
              </w:rPr>
            </w:pPr>
            <w:r w:rsidRPr="00AC5B31">
              <w:rPr>
                <w:rFonts w:ascii="Arial" w:hAnsi="Arial" w:cs="Arial"/>
              </w:rPr>
              <w:t>#Division</w:t>
            </w:r>
          </w:p>
        </w:tc>
        <w:tc>
          <w:tcPr>
            <w:tcW w:w="5918" w:type="dxa"/>
          </w:tcPr>
          <w:p w14:paraId="651679E3" w14:textId="77777777" w:rsidR="002E4E9A" w:rsidRPr="00AC5B31" w:rsidRDefault="002E4E9A" w:rsidP="00CA60A3">
            <w:pPr>
              <w:spacing w:before="60" w:after="60" w:line="240" w:lineRule="auto"/>
              <w:rPr>
                <w:rFonts w:ascii="Arial" w:hAnsi="Arial" w:cs="Arial"/>
              </w:rPr>
            </w:pPr>
          </w:p>
        </w:tc>
      </w:tr>
      <w:tr w:rsidR="002E4E9A" w:rsidRPr="00AC5B31" w14:paraId="5558E061" w14:textId="77777777" w:rsidTr="00CA60A3">
        <w:trPr>
          <w:cantSplit/>
        </w:trPr>
        <w:tc>
          <w:tcPr>
            <w:tcW w:w="3369" w:type="dxa"/>
          </w:tcPr>
          <w:p w14:paraId="2D49864B" w14:textId="77777777" w:rsidR="002E4E9A" w:rsidRPr="00AC5B31" w:rsidRDefault="002E4E9A" w:rsidP="00CA60A3">
            <w:pPr>
              <w:spacing w:before="60" w:after="60" w:line="240" w:lineRule="auto"/>
              <w:rPr>
                <w:rFonts w:ascii="Arial" w:hAnsi="Arial" w:cs="Arial"/>
              </w:rPr>
            </w:pPr>
            <w:r w:rsidRPr="00AC5B31">
              <w:rPr>
                <w:rFonts w:ascii="Arial" w:hAnsi="Arial" w:cs="Arial"/>
              </w:rPr>
              <w:t>#List</w:t>
            </w:r>
          </w:p>
        </w:tc>
        <w:tc>
          <w:tcPr>
            <w:tcW w:w="5918" w:type="dxa"/>
          </w:tcPr>
          <w:p w14:paraId="78B1BAD1" w14:textId="77777777" w:rsidR="002E4E9A" w:rsidRPr="00AC5B31" w:rsidRDefault="002E4E9A" w:rsidP="00CA60A3">
            <w:pPr>
              <w:spacing w:before="60" w:after="60" w:line="240" w:lineRule="auto"/>
              <w:rPr>
                <w:rFonts w:ascii="Arial" w:hAnsi="Arial" w:cs="Arial"/>
              </w:rPr>
            </w:pPr>
          </w:p>
        </w:tc>
      </w:tr>
      <w:tr w:rsidR="002E4E9A" w:rsidRPr="00AC5B31" w14:paraId="4FB537FF" w14:textId="77777777" w:rsidTr="00CA60A3">
        <w:trPr>
          <w:cantSplit/>
        </w:trPr>
        <w:tc>
          <w:tcPr>
            <w:tcW w:w="3369" w:type="dxa"/>
          </w:tcPr>
          <w:p w14:paraId="4DA4DE33" w14:textId="77777777" w:rsidR="002E4E9A" w:rsidRPr="00AC5B31" w:rsidRDefault="002E4E9A" w:rsidP="00CA60A3">
            <w:pPr>
              <w:spacing w:before="60" w:after="60" w:line="240" w:lineRule="auto"/>
              <w:rPr>
                <w:rFonts w:ascii="Arial" w:hAnsi="Arial" w:cs="Arial"/>
              </w:rPr>
            </w:pPr>
            <w:r w:rsidRPr="00AC5B31">
              <w:rPr>
                <w:rFonts w:ascii="Arial" w:hAnsi="Arial" w:cs="Arial"/>
              </w:rPr>
              <w:t>Registry</w:t>
            </w:r>
          </w:p>
        </w:tc>
        <w:tc>
          <w:tcPr>
            <w:tcW w:w="5918" w:type="dxa"/>
          </w:tcPr>
          <w:p w14:paraId="48ED391F" w14:textId="77777777" w:rsidR="002E4E9A" w:rsidRPr="00AC5B31" w:rsidRDefault="002E4E9A" w:rsidP="00CA60A3">
            <w:pPr>
              <w:spacing w:before="60" w:after="60" w:line="240" w:lineRule="auto"/>
              <w:rPr>
                <w:rFonts w:ascii="Arial" w:hAnsi="Arial" w:cs="Arial"/>
              </w:rPr>
            </w:pPr>
          </w:p>
        </w:tc>
      </w:tr>
      <w:tr w:rsidR="002E4E9A" w:rsidRPr="00AC5B31" w14:paraId="4A59DABA" w14:textId="77777777" w:rsidTr="00CA60A3">
        <w:trPr>
          <w:cantSplit/>
        </w:trPr>
        <w:tc>
          <w:tcPr>
            <w:tcW w:w="3369" w:type="dxa"/>
          </w:tcPr>
          <w:p w14:paraId="76321464" w14:textId="77777777" w:rsidR="002E4E9A" w:rsidRPr="00AC5B31" w:rsidRDefault="002E4E9A" w:rsidP="00CA60A3">
            <w:pPr>
              <w:spacing w:before="60" w:after="60" w:line="240" w:lineRule="auto"/>
              <w:rPr>
                <w:rFonts w:ascii="Arial" w:hAnsi="Arial" w:cs="Arial"/>
              </w:rPr>
            </w:pPr>
            <w:r w:rsidRPr="00AC5B31">
              <w:rPr>
                <w:rFonts w:ascii="Arial" w:hAnsi="Arial" w:cs="Arial"/>
              </w:rPr>
              <w:t>Case number</w:t>
            </w:r>
          </w:p>
        </w:tc>
        <w:tc>
          <w:tcPr>
            <w:tcW w:w="5918" w:type="dxa"/>
          </w:tcPr>
          <w:p w14:paraId="7A452999" w14:textId="77777777" w:rsidR="002E4E9A" w:rsidRPr="00AC5B31" w:rsidRDefault="002E4E9A" w:rsidP="00CA60A3">
            <w:pPr>
              <w:spacing w:before="60" w:after="60" w:line="240" w:lineRule="auto"/>
              <w:rPr>
                <w:rFonts w:ascii="Arial" w:hAnsi="Arial" w:cs="Arial"/>
              </w:rPr>
            </w:pPr>
          </w:p>
        </w:tc>
      </w:tr>
      <w:tr w:rsidR="002E4E9A" w:rsidRPr="00AC5B31" w14:paraId="611B29F8" w14:textId="77777777" w:rsidTr="00CA60A3">
        <w:trPr>
          <w:cantSplit/>
        </w:trPr>
        <w:tc>
          <w:tcPr>
            <w:tcW w:w="9287" w:type="dxa"/>
            <w:gridSpan w:val="2"/>
            <w:shd w:val="clear" w:color="auto" w:fill="D9D9D9"/>
          </w:tcPr>
          <w:p w14:paraId="7428ED0E" w14:textId="77777777" w:rsidR="002E4E9A" w:rsidRPr="00AC5B31" w:rsidRDefault="002E4E9A" w:rsidP="00CA60A3">
            <w:pPr>
              <w:keepNext/>
              <w:spacing w:line="240" w:lineRule="auto"/>
              <w:rPr>
                <w:rFonts w:ascii="Arial" w:hAnsi="Arial" w:cs="Arial"/>
                <w:b/>
              </w:rPr>
            </w:pPr>
            <w:r w:rsidRPr="00AC5B31">
              <w:rPr>
                <w:rFonts w:ascii="Arial" w:hAnsi="Arial" w:cs="Arial"/>
                <w:b/>
              </w:rPr>
              <w:t>TITLE OF PROCEEDINGS</w:t>
            </w:r>
          </w:p>
        </w:tc>
      </w:tr>
      <w:tr w:rsidR="002E4E9A" w:rsidRPr="00AC5B31" w14:paraId="77E64089" w14:textId="77777777" w:rsidTr="00CA60A3">
        <w:trPr>
          <w:cantSplit/>
        </w:trPr>
        <w:tc>
          <w:tcPr>
            <w:tcW w:w="3369" w:type="dxa"/>
          </w:tcPr>
          <w:p w14:paraId="6A2600E8" w14:textId="77777777" w:rsidR="002E4E9A" w:rsidRPr="00AC5B31" w:rsidRDefault="002E4E9A" w:rsidP="00CA60A3">
            <w:pPr>
              <w:spacing w:before="60" w:after="60" w:line="240" w:lineRule="auto"/>
              <w:rPr>
                <w:rFonts w:ascii="Arial" w:hAnsi="Arial" w:cs="Arial"/>
              </w:rPr>
            </w:pPr>
            <w:r w:rsidRPr="00AC5B31">
              <w:rPr>
                <w:rFonts w:ascii="Arial" w:hAnsi="Arial" w:cs="Arial"/>
              </w:rPr>
              <w:t>[First] plaintiff</w:t>
            </w:r>
          </w:p>
        </w:tc>
        <w:tc>
          <w:tcPr>
            <w:tcW w:w="5918" w:type="dxa"/>
          </w:tcPr>
          <w:p w14:paraId="4EFDC11C" w14:textId="77777777" w:rsidR="002E4E9A" w:rsidRPr="00AC5B31" w:rsidRDefault="002E4E9A" w:rsidP="00CA60A3">
            <w:pPr>
              <w:spacing w:before="60" w:after="60" w:line="240" w:lineRule="auto"/>
              <w:rPr>
                <w:rFonts w:ascii="Arial" w:hAnsi="Arial" w:cs="Arial"/>
                <w:b/>
              </w:rPr>
            </w:pPr>
            <w:r w:rsidRPr="00AC5B31">
              <w:rPr>
                <w:rFonts w:ascii="Arial" w:hAnsi="Arial" w:cs="Arial"/>
                <w:b/>
              </w:rPr>
              <w:t>[name]</w:t>
            </w:r>
          </w:p>
        </w:tc>
      </w:tr>
      <w:tr w:rsidR="002E4E9A" w:rsidRPr="00AC5B31" w14:paraId="7AC9C053" w14:textId="77777777" w:rsidTr="00CA60A3">
        <w:trPr>
          <w:cantSplit/>
        </w:trPr>
        <w:tc>
          <w:tcPr>
            <w:tcW w:w="3369" w:type="dxa"/>
          </w:tcPr>
          <w:p w14:paraId="5746C127" w14:textId="77777777" w:rsidR="002E4E9A" w:rsidRPr="00AC5B31" w:rsidRDefault="002E4E9A" w:rsidP="00CA60A3">
            <w:pPr>
              <w:spacing w:before="60" w:after="60" w:line="240" w:lineRule="auto"/>
              <w:rPr>
                <w:rFonts w:ascii="Arial" w:hAnsi="Arial" w:cs="Arial"/>
              </w:rPr>
            </w:pPr>
            <w:r w:rsidRPr="00AC5B31">
              <w:rPr>
                <w:rFonts w:ascii="Arial" w:hAnsi="Arial" w:cs="Arial"/>
              </w:rPr>
              <w:t>#Second plaintiff #Number of plaintiffs (if more than two)</w:t>
            </w:r>
          </w:p>
        </w:tc>
        <w:tc>
          <w:tcPr>
            <w:tcW w:w="5918" w:type="dxa"/>
          </w:tcPr>
          <w:p w14:paraId="506CD8E6" w14:textId="77777777" w:rsidR="002E4E9A" w:rsidRPr="00AC5B31" w:rsidRDefault="002E4E9A" w:rsidP="00CA60A3">
            <w:pPr>
              <w:spacing w:before="60" w:after="60" w:line="240" w:lineRule="auto"/>
              <w:rPr>
                <w:rFonts w:ascii="Arial" w:hAnsi="Arial" w:cs="Arial"/>
              </w:rPr>
            </w:pPr>
          </w:p>
        </w:tc>
      </w:tr>
      <w:tr w:rsidR="002E4E9A" w:rsidRPr="00AC5B31" w14:paraId="0CA509EA" w14:textId="77777777" w:rsidTr="00CA60A3">
        <w:trPr>
          <w:cantSplit/>
        </w:trPr>
        <w:tc>
          <w:tcPr>
            <w:tcW w:w="3369" w:type="dxa"/>
          </w:tcPr>
          <w:p w14:paraId="28E42903" w14:textId="77777777" w:rsidR="002E4E9A" w:rsidRPr="00AC5B31" w:rsidRDefault="002E4E9A" w:rsidP="00CA60A3">
            <w:pPr>
              <w:spacing w:after="0" w:line="240" w:lineRule="auto"/>
              <w:rPr>
                <w:rFonts w:ascii="Arial" w:hAnsi="Arial" w:cs="Arial"/>
              </w:rPr>
            </w:pPr>
          </w:p>
        </w:tc>
        <w:tc>
          <w:tcPr>
            <w:tcW w:w="5918" w:type="dxa"/>
          </w:tcPr>
          <w:p w14:paraId="5406317A" w14:textId="77777777" w:rsidR="002E4E9A" w:rsidRPr="00AC5B31" w:rsidRDefault="002E4E9A" w:rsidP="00CA60A3">
            <w:pPr>
              <w:spacing w:after="0" w:line="240" w:lineRule="auto"/>
              <w:rPr>
                <w:rFonts w:ascii="Arial" w:hAnsi="Arial" w:cs="Arial"/>
              </w:rPr>
            </w:pPr>
          </w:p>
        </w:tc>
      </w:tr>
      <w:tr w:rsidR="002E4E9A" w:rsidRPr="00AC5B31" w14:paraId="1474C7CB" w14:textId="77777777" w:rsidTr="00CA60A3">
        <w:trPr>
          <w:cantSplit/>
        </w:trPr>
        <w:tc>
          <w:tcPr>
            <w:tcW w:w="3369" w:type="dxa"/>
          </w:tcPr>
          <w:p w14:paraId="3279FB66" w14:textId="77777777" w:rsidR="002E4E9A" w:rsidRPr="00AC5B31" w:rsidRDefault="002E4E9A" w:rsidP="00CA60A3">
            <w:pPr>
              <w:spacing w:before="60" w:after="60" w:line="240" w:lineRule="auto"/>
              <w:rPr>
                <w:rFonts w:ascii="Arial" w:hAnsi="Arial" w:cs="Arial"/>
              </w:rPr>
            </w:pPr>
            <w:r w:rsidRPr="00AC5B31">
              <w:rPr>
                <w:rFonts w:ascii="Arial" w:hAnsi="Arial" w:cs="Arial"/>
              </w:rPr>
              <w:t>[First] defendant</w:t>
            </w:r>
          </w:p>
        </w:tc>
        <w:tc>
          <w:tcPr>
            <w:tcW w:w="5918" w:type="dxa"/>
          </w:tcPr>
          <w:p w14:paraId="0CAE4409" w14:textId="77777777" w:rsidR="002E4E9A" w:rsidRPr="00AC5B31" w:rsidRDefault="002E4E9A" w:rsidP="00CA60A3">
            <w:pPr>
              <w:spacing w:before="60" w:after="60" w:line="240" w:lineRule="auto"/>
              <w:rPr>
                <w:rFonts w:ascii="Arial" w:hAnsi="Arial" w:cs="Arial"/>
                <w:b/>
              </w:rPr>
            </w:pPr>
            <w:r w:rsidRPr="00AC5B31">
              <w:rPr>
                <w:rFonts w:ascii="Arial" w:hAnsi="Arial" w:cs="Arial"/>
                <w:b/>
              </w:rPr>
              <w:t>[name]</w:t>
            </w:r>
          </w:p>
        </w:tc>
      </w:tr>
      <w:tr w:rsidR="002E4E9A" w:rsidRPr="00AC5B31" w14:paraId="7A7CAA63" w14:textId="77777777" w:rsidTr="00CA60A3">
        <w:trPr>
          <w:cantSplit/>
        </w:trPr>
        <w:tc>
          <w:tcPr>
            <w:tcW w:w="3369" w:type="dxa"/>
          </w:tcPr>
          <w:p w14:paraId="5F2164E6" w14:textId="77777777" w:rsidR="002E4E9A" w:rsidRPr="00AC5B31" w:rsidRDefault="002E4E9A" w:rsidP="00CA60A3">
            <w:pPr>
              <w:spacing w:before="60" w:after="60" w:line="240" w:lineRule="auto"/>
              <w:rPr>
                <w:rFonts w:ascii="Arial" w:hAnsi="Arial" w:cs="Arial"/>
              </w:rPr>
            </w:pPr>
            <w:r w:rsidRPr="00AC5B31">
              <w:rPr>
                <w:rFonts w:ascii="Arial" w:hAnsi="Arial" w:cs="Arial"/>
              </w:rPr>
              <w:t>#Second defendant #Number of defendants (if more than two)</w:t>
            </w:r>
          </w:p>
        </w:tc>
        <w:tc>
          <w:tcPr>
            <w:tcW w:w="5918" w:type="dxa"/>
          </w:tcPr>
          <w:p w14:paraId="1F28C790" w14:textId="77777777" w:rsidR="002E4E9A" w:rsidRPr="00AC5B31" w:rsidRDefault="002E4E9A" w:rsidP="00CA60A3">
            <w:pPr>
              <w:spacing w:before="60" w:after="60" w:line="240" w:lineRule="auto"/>
              <w:rPr>
                <w:rFonts w:ascii="Arial" w:hAnsi="Arial" w:cs="Arial"/>
              </w:rPr>
            </w:pPr>
          </w:p>
        </w:tc>
      </w:tr>
      <w:tr w:rsidR="002E4E9A" w:rsidRPr="00AC5B31" w14:paraId="215D3B1D" w14:textId="77777777" w:rsidTr="00CA6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1BA19852" w14:textId="77777777" w:rsidR="002E4E9A" w:rsidRPr="00AC5B31" w:rsidRDefault="002E4E9A" w:rsidP="00CA60A3">
            <w:pPr>
              <w:keepNext/>
              <w:spacing w:line="240" w:lineRule="auto"/>
              <w:rPr>
                <w:rFonts w:ascii="Arial" w:hAnsi="Arial" w:cs="Arial"/>
                <w:b/>
              </w:rPr>
            </w:pPr>
            <w:r w:rsidRPr="00AC5B31">
              <w:rPr>
                <w:rFonts w:ascii="Arial" w:hAnsi="Arial" w:cs="Arial"/>
                <w:b/>
                <w:bCs/>
              </w:rPr>
              <w:t>ISSUING DETAILS</w:t>
            </w:r>
          </w:p>
        </w:tc>
      </w:tr>
      <w:tr w:rsidR="002E4E9A" w:rsidRPr="00AC5B31" w14:paraId="66E8D5BE" w14:textId="77777777" w:rsidTr="00CA6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10B1794A" w14:textId="77777777" w:rsidR="002E4E9A" w:rsidRPr="00AC5B31" w:rsidRDefault="002E4E9A" w:rsidP="00CA60A3">
            <w:pPr>
              <w:spacing w:before="60" w:after="60" w:line="240" w:lineRule="auto"/>
              <w:rPr>
                <w:rFonts w:ascii="Arial" w:hAnsi="Arial" w:cs="Arial"/>
              </w:rPr>
            </w:pPr>
            <w:r w:rsidRPr="00AC5B31">
              <w:rPr>
                <w:rFonts w:ascii="Arial" w:hAnsi="Arial" w:cs="Arial"/>
              </w:rPr>
              <w:t>Issued at request of</w:t>
            </w:r>
          </w:p>
        </w:tc>
        <w:tc>
          <w:tcPr>
            <w:tcW w:w="5918" w:type="dxa"/>
            <w:tcBorders>
              <w:top w:val="nil"/>
              <w:left w:val="nil"/>
              <w:bottom w:val="nil"/>
              <w:right w:val="nil"/>
            </w:tcBorders>
          </w:tcPr>
          <w:p w14:paraId="0386D6BD" w14:textId="77777777" w:rsidR="002E4E9A" w:rsidRPr="00AC5B31" w:rsidRDefault="002E4E9A" w:rsidP="00CA60A3">
            <w:pPr>
              <w:spacing w:before="60" w:after="60" w:line="240" w:lineRule="auto"/>
              <w:rPr>
                <w:rFonts w:ascii="Arial" w:hAnsi="Arial" w:cs="Arial"/>
              </w:rPr>
            </w:pPr>
            <w:r w:rsidRPr="00AC5B31">
              <w:rPr>
                <w:rFonts w:ascii="Arial" w:hAnsi="Arial" w:cs="Arial"/>
                <w:b/>
              </w:rPr>
              <w:t>[name]</w:t>
            </w:r>
            <w:r w:rsidRPr="00AC5B31">
              <w:rPr>
                <w:rFonts w:ascii="Arial" w:hAnsi="Arial" w:cs="Arial"/>
              </w:rPr>
              <w:t xml:space="preserve"> [role of party eg plaintiff]</w:t>
            </w:r>
          </w:p>
        </w:tc>
      </w:tr>
      <w:tr w:rsidR="002E4E9A" w:rsidRPr="00AC5B31" w14:paraId="05DB07F0" w14:textId="77777777" w:rsidTr="00CA6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0D5CC600" w14:textId="77777777" w:rsidR="002E4E9A" w:rsidRPr="00AC5B31" w:rsidRDefault="002E4E9A" w:rsidP="00CA60A3">
            <w:pPr>
              <w:spacing w:before="60" w:after="60" w:line="240" w:lineRule="auto"/>
              <w:rPr>
                <w:rFonts w:ascii="Arial" w:hAnsi="Arial" w:cs="Arial"/>
              </w:rPr>
            </w:pPr>
            <w:r w:rsidRPr="00AC5B31">
              <w:rPr>
                <w:rFonts w:ascii="Arial" w:hAnsi="Arial" w:cs="Arial"/>
              </w:rPr>
              <w:t>#Legal representative</w:t>
            </w:r>
          </w:p>
        </w:tc>
        <w:tc>
          <w:tcPr>
            <w:tcW w:w="5918" w:type="dxa"/>
            <w:tcBorders>
              <w:top w:val="nil"/>
              <w:left w:val="nil"/>
              <w:bottom w:val="nil"/>
              <w:right w:val="nil"/>
            </w:tcBorders>
          </w:tcPr>
          <w:p w14:paraId="3B2497A9" w14:textId="77777777" w:rsidR="002E4E9A" w:rsidRPr="00AC5B31" w:rsidRDefault="002E4E9A" w:rsidP="00CA60A3">
            <w:pPr>
              <w:spacing w:before="60" w:after="60" w:line="240" w:lineRule="auto"/>
              <w:rPr>
                <w:rFonts w:ascii="Arial" w:hAnsi="Arial" w:cs="Arial"/>
              </w:rPr>
            </w:pPr>
            <w:r w:rsidRPr="00AC5B31">
              <w:rPr>
                <w:rFonts w:ascii="Arial" w:hAnsi="Arial" w:cs="Arial"/>
              </w:rPr>
              <w:t>[solicitor on record] [firm]</w:t>
            </w:r>
          </w:p>
        </w:tc>
      </w:tr>
      <w:tr w:rsidR="002E4E9A" w:rsidRPr="00AC5B31" w14:paraId="1E2603F7" w14:textId="77777777" w:rsidTr="00CA6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ECC37FD" w14:textId="77777777" w:rsidR="002E4E9A" w:rsidRPr="00AC5B31" w:rsidRDefault="002E4E9A" w:rsidP="00CA60A3">
            <w:pPr>
              <w:spacing w:before="60" w:after="60" w:line="240" w:lineRule="auto"/>
              <w:rPr>
                <w:rFonts w:ascii="Arial" w:hAnsi="Arial" w:cs="Arial"/>
              </w:rPr>
            </w:pPr>
            <w:r w:rsidRPr="00AC5B31">
              <w:rPr>
                <w:rFonts w:ascii="Arial" w:hAnsi="Arial" w:cs="Arial"/>
              </w:rPr>
              <w:t>#Legal representative reference</w:t>
            </w:r>
          </w:p>
        </w:tc>
        <w:tc>
          <w:tcPr>
            <w:tcW w:w="5918" w:type="dxa"/>
            <w:tcBorders>
              <w:top w:val="nil"/>
              <w:left w:val="nil"/>
              <w:bottom w:val="nil"/>
              <w:right w:val="nil"/>
            </w:tcBorders>
          </w:tcPr>
          <w:p w14:paraId="3B8CA86C" w14:textId="77777777" w:rsidR="002E4E9A" w:rsidRPr="00AC5B31" w:rsidRDefault="002E4E9A" w:rsidP="00CA60A3">
            <w:pPr>
              <w:spacing w:before="60" w:after="60" w:line="240" w:lineRule="auto"/>
              <w:rPr>
                <w:rFonts w:ascii="Arial" w:hAnsi="Arial" w:cs="Arial"/>
              </w:rPr>
            </w:pPr>
            <w:r w:rsidRPr="00AC5B31">
              <w:rPr>
                <w:rFonts w:ascii="Arial" w:hAnsi="Arial" w:cs="Arial"/>
              </w:rPr>
              <w:t>[reference number]</w:t>
            </w:r>
          </w:p>
        </w:tc>
      </w:tr>
      <w:tr w:rsidR="002E4E9A" w:rsidRPr="00AC5B31" w14:paraId="5FC0957C" w14:textId="77777777" w:rsidTr="00CA6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372CE35" w14:textId="77777777" w:rsidR="002E4E9A" w:rsidRPr="00AC5B31" w:rsidRDefault="002E4E9A" w:rsidP="00CA60A3">
            <w:pPr>
              <w:spacing w:before="60" w:after="60" w:line="240" w:lineRule="auto"/>
              <w:rPr>
                <w:rFonts w:ascii="Arial" w:hAnsi="Arial" w:cs="Arial"/>
              </w:rPr>
            </w:pPr>
            <w:r w:rsidRPr="00AC5B31">
              <w:rPr>
                <w:rFonts w:ascii="Arial" w:hAnsi="Arial" w:cs="Arial"/>
              </w:rPr>
              <w:t>Contact name and telephone</w:t>
            </w:r>
          </w:p>
        </w:tc>
        <w:tc>
          <w:tcPr>
            <w:tcW w:w="5918" w:type="dxa"/>
            <w:tcBorders>
              <w:top w:val="nil"/>
              <w:left w:val="nil"/>
              <w:bottom w:val="nil"/>
              <w:right w:val="nil"/>
            </w:tcBorders>
          </w:tcPr>
          <w:p w14:paraId="565D98ED" w14:textId="77777777" w:rsidR="002E4E9A" w:rsidRPr="00AC5B31" w:rsidRDefault="002E4E9A" w:rsidP="00CA60A3">
            <w:pPr>
              <w:spacing w:before="60" w:after="60" w:line="240" w:lineRule="auto"/>
              <w:rPr>
                <w:rFonts w:ascii="Arial" w:hAnsi="Arial" w:cs="Arial"/>
              </w:rPr>
            </w:pPr>
            <w:r w:rsidRPr="00AC5B31">
              <w:rPr>
                <w:rFonts w:ascii="Arial" w:hAnsi="Arial" w:cs="Arial"/>
              </w:rPr>
              <w:t>[name] [telephone]</w:t>
            </w:r>
          </w:p>
        </w:tc>
      </w:tr>
      <w:tr w:rsidR="002E4E9A" w:rsidRPr="00AC5B31" w14:paraId="6B19C825" w14:textId="77777777" w:rsidTr="00CA6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7A33AAA2" w14:textId="77777777" w:rsidR="002E4E9A" w:rsidRPr="00AC5B31" w:rsidRDefault="002E4E9A" w:rsidP="00CA60A3">
            <w:pPr>
              <w:spacing w:before="60" w:after="60" w:line="240" w:lineRule="auto"/>
              <w:rPr>
                <w:rFonts w:ascii="Arial" w:hAnsi="Arial" w:cs="Arial"/>
              </w:rPr>
            </w:pPr>
            <w:r w:rsidRPr="00AC5B31">
              <w:rPr>
                <w:rFonts w:ascii="Arial" w:hAnsi="Arial" w:cs="Arial"/>
              </w:rPr>
              <w:t>Contact email</w:t>
            </w:r>
          </w:p>
        </w:tc>
        <w:tc>
          <w:tcPr>
            <w:tcW w:w="5918" w:type="dxa"/>
            <w:tcBorders>
              <w:top w:val="nil"/>
              <w:left w:val="nil"/>
              <w:bottom w:val="nil"/>
              <w:right w:val="nil"/>
            </w:tcBorders>
          </w:tcPr>
          <w:p w14:paraId="2B25FAF8" w14:textId="77777777" w:rsidR="002E4E9A" w:rsidRPr="00AC5B31" w:rsidRDefault="002E4E9A" w:rsidP="00CA60A3">
            <w:pPr>
              <w:spacing w:before="60" w:after="60" w:line="240" w:lineRule="auto"/>
              <w:rPr>
                <w:rFonts w:ascii="Arial" w:hAnsi="Arial" w:cs="Arial"/>
              </w:rPr>
            </w:pPr>
            <w:r w:rsidRPr="00AC5B31">
              <w:rPr>
                <w:rFonts w:ascii="Arial" w:hAnsi="Arial" w:cs="Arial"/>
              </w:rPr>
              <w:t>[email address]</w:t>
            </w:r>
          </w:p>
        </w:tc>
      </w:tr>
      <w:tr w:rsidR="002E4E9A" w:rsidRPr="00AC5B31" w14:paraId="45FA3BB3" w14:textId="77777777" w:rsidTr="00CA6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57201B4A" w14:textId="77777777" w:rsidR="002E4E9A" w:rsidRPr="00AC5B31" w:rsidRDefault="002E4E9A" w:rsidP="00CA60A3">
            <w:pPr>
              <w:spacing w:before="60" w:after="60" w:line="240" w:lineRule="auto"/>
              <w:rPr>
                <w:rFonts w:ascii="Arial" w:hAnsi="Arial" w:cs="Arial"/>
              </w:rPr>
            </w:pPr>
            <w:r w:rsidRPr="00AC5B31">
              <w:rPr>
                <w:rFonts w:ascii="Arial" w:hAnsi="Arial" w:cs="Arial"/>
              </w:rPr>
              <w:t>Address for service</w:t>
            </w:r>
          </w:p>
        </w:tc>
        <w:tc>
          <w:tcPr>
            <w:tcW w:w="5918" w:type="dxa"/>
            <w:tcBorders>
              <w:top w:val="nil"/>
              <w:left w:val="nil"/>
              <w:bottom w:val="nil"/>
              <w:right w:val="nil"/>
            </w:tcBorders>
          </w:tcPr>
          <w:p w14:paraId="05C3DCCC" w14:textId="77777777" w:rsidR="002E4E9A" w:rsidRPr="00AC5B31" w:rsidRDefault="002E4E9A" w:rsidP="00CA60A3">
            <w:pPr>
              <w:spacing w:before="60" w:after="60" w:line="240" w:lineRule="auto"/>
              <w:rPr>
                <w:rFonts w:ascii="Arial" w:hAnsi="Arial" w:cs="Arial"/>
              </w:rPr>
            </w:pPr>
          </w:p>
        </w:tc>
      </w:tr>
      <w:tr w:rsidR="002E4E9A" w:rsidRPr="00AC5B31" w14:paraId="11ED10E4" w14:textId="77777777" w:rsidTr="00CA60A3">
        <w:trPr>
          <w:cantSplit/>
        </w:trPr>
        <w:tc>
          <w:tcPr>
            <w:tcW w:w="9287" w:type="dxa"/>
            <w:gridSpan w:val="2"/>
            <w:shd w:val="clear" w:color="auto" w:fill="D9D9D9"/>
          </w:tcPr>
          <w:p w14:paraId="2BD127B5" w14:textId="77777777" w:rsidR="002E4E9A" w:rsidRPr="00AC5B31" w:rsidRDefault="002E4E9A" w:rsidP="00CA60A3">
            <w:pPr>
              <w:keepNext/>
              <w:spacing w:line="240" w:lineRule="auto"/>
              <w:rPr>
                <w:rFonts w:ascii="Arial" w:hAnsi="Arial" w:cs="Arial"/>
                <w:b/>
              </w:rPr>
            </w:pPr>
            <w:r w:rsidRPr="00AC5B31">
              <w:rPr>
                <w:rFonts w:ascii="Arial" w:hAnsi="Arial" w:cs="Arial"/>
                <w:b/>
              </w:rPr>
              <w:t>ORDER TO THE SUBPOENA RECIPIENT</w:t>
            </w:r>
          </w:p>
        </w:tc>
      </w:tr>
      <w:tr w:rsidR="002E4E9A" w:rsidRPr="00AC5B31" w14:paraId="5A474D3D" w14:textId="77777777" w:rsidTr="00CA6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4EADAEE7" w14:textId="77777777" w:rsidR="002E4E9A" w:rsidRPr="00AC5B31" w:rsidRDefault="002E4E9A" w:rsidP="00CA60A3">
            <w:pPr>
              <w:spacing w:before="60" w:after="60" w:line="240" w:lineRule="auto"/>
              <w:rPr>
                <w:rFonts w:ascii="Arial" w:hAnsi="Arial" w:cs="Arial"/>
              </w:rPr>
            </w:pPr>
            <w:r w:rsidRPr="00AC5B31">
              <w:rPr>
                <w:rFonts w:ascii="Arial" w:hAnsi="Arial" w:cs="Arial"/>
              </w:rPr>
              <w:t>Name</w:t>
            </w:r>
          </w:p>
        </w:tc>
        <w:tc>
          <w:tcPr>
            <w:tcW w:w="5918" w:type="dxa"/>
            <w:tcBorders>
              <w:top w:val="nil"/>
              <w:left w:val="nil"/>
              <w:bottom w:val="nil"/>
              <w:right w:val="nil"/>
            </w:tcBorders>
          </w:tcPr>
          <w:p w14:paraId="781BB6F8" w14:textId="77777777" w:rsidR="002E4E9A" w:rsidRPr="00AC5B31" w:rsidRDefault="002E4E9A" w:rsidP="00CA60A3">
            <w:pPr>
              <w:spacing w:before="60" w:after="60" w:line="240" w:lineRule="auto"/>
              <w:rPr>
                <w:rFonts w:ascii="Arial" w:hAnsi="Arial" w:cs="Arial"/>
              </w:rPr>
            </w:pPr>
          </w:p>
        </w:tc>
      </w:tr>
      <w:tr w:rsidR="002E4E9A" w:rsidRPr="00AC5B31" w14:paraId="38A41C5C" w14:textId="77777777" w:rsidTr="00CA6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7C6B14D1" w14:textId="77777777" w:rsidR="002E4E9A" w:rsidRPr="00AC5B31" w:rsidRDefault="002E4E9A" w:rsidP="00CA60A3">
            <w:pPr>
              <w:spacing w:before="60" w:after="60" w:line="240" w:lineRule="auto"/>
              <w:rPr>
                <w:rFonts w:ascii="Arial" w:hAnsi="Arial" w:cs="Arial"/>
              </w:rPr>
            </w:pPr>
            <w:r w:rsidRPr="00AC5B31">
              <w:rPr>
                <w:rFonts w:ascii="Arial" w:hAnsi="Arial" w:cs="Arial"/>
              </w:rPr>
              <w:t>Address</w:t>
            </w:r>
          </w:p>
        </w:tc>
        <w:tc>
          <w:tcPr>
            <w:tcW w:w="5918" w:type="dxa"/>
            <w:tcBorders>
              <w:top w:val="nil"/>
              <w:left w:val="nil"/>
              <w:bottom w:val="nil"/>
              <w:right w:val="nil"/>
            </w:tcBorders>
          </w:tcPr>
          <w:p w14:paraId="330A9934" w14:textId="77777777" w:rsidR="002E4E9A" w:rsidRPr="00AC5B31" w:rsidRDefault="002E4E9A" w:rsidP="00CA60A3">
            <w:pPr>
              <w:spacing w:before="60" w:after="60" w:line="240" w:lineRule="auto"/>
              <w:rPr>
                <w:rFonts w:ascii="Arial" w:hAnsi="Arial" w:cs="Arial"/>
              </w:rPr>
            </w:pPr>
          </w:p>
        </w:tc>
      </w:tr>
    </w:tbl>
    <w:p w14:paraId="0AE0BF4E" w14:textId="77777777" w:rsidR="002E4E9A" w:rsidRPr="00AC5B31" w:rsidRDefault="002E4E9A" w:rsidP="002E4E9A">
      <w:pPr>
        <w:spacing w:after="0"/>
        <w:rPr>
          <w:rFonts w:ascii="Arial" w:hAnsi="Arial" w:cs="Arial"/>
        </w:rPr>
      </w:pPr>
      <w:r w:rsidRPr="00AC5B31">
        <w:rPr>
          <w:rFonts w:ascii="Arial" w:hAnsi="Arial" w:cs="Arial"/>
        </w:rPr>
        <w:t>You are ordered to produce this subpoena or a copy of it and the documents or things specified in the Schedule to the court.</w:t>
      </w:r>
    </w:p>
    <w:p w14:paraId="6B17CA8E" w14:textId="77777777" w:rsidR="002E4E9A" w:rsidRPr="00AC5B31" w:rsidRDefault="002E4E9A" w:rsidP="002E4E9A">
      <w:pPr>
        <w:spacing w:line="240" w:lineRule="auto"/>
        <w:rPr>
          <w:rFonts w:ascii="Arial" w:hAnsi="Arial" w:cs="Arial"/>
          <w:sz w:val="18"/>
          <w:szCs w:val="18"/>
        </w:rPr>
      </w:pPr>
      <w:r w:rsidRPr="00AC5B31">
        <w:rPr>
          <w:rFonts w:ascii="Arial" w:hAnsi="Arial" w:cs="Arial"/>
          <w:b/>
          <w:sz w:val="18"/>
          <w:szCs w:val="18"/>
        </w:rPr>
        <w:t>Note:</w:t>
      </w:r>
      <w:r w:rsidRPr="00AC5B31">
        <w:rPr>
          <w:rFonts w:ascii="Arial" w:hAnsi="Arial" w:cs="Arial"/>
          <w:sz w:val="18"/>
          <w:szCs w:val="18"/>
        </w:rPr>
        <w:t xml:space="preserve"> The person to whom this subpoena is addressed to is the "addressee" defined in UCPR 33.1(1) and is referred to in this document as the "subpoena recipient".</w:t>
      </w:r>
    </w:p>
    <w:tbl>
      <w:tblPr>
        <w:tblW w:w="0" w:type="auto"/>
        <w:tblLook w:val="00BF" w:firstRow="1" w:lastRow="0" w:firstColumn="1" w:lastColumn="0" w:noHBand="0" w:noVBand="0"/>
      </w:tblPr>
      <w:tblGrid>
        <w:gridCol w:w="9071"/>
      </w:tblGrid>
      <w:tr w:rsidR="002E4E9A" w:rsidRPr="00AC5B31" w14:paraId="6837E4B8" w14:textId="77777777" w:rsidTr="00CA60A3">
        <w:trPr>
          <w:cantSplit/>
        </w:trPr>
        <w:tc>
          <w:tcPr>
            <w:tcW w:w="9287" w:type="dxa"/>
            <w:shd w:val="clear" w:color="auto" w:fill="D9D9D9"/>
          </w:tcPr>
          <w:p w14:paraId="0AC2A4C6" w14:textId="77777777" w:rsidR="002E4E9A" w:rsidRPr="00AC5B31" w:rsidRDefault="002E4E9A" w:rsidP="00CA60A3">
            <w:pPr>
              <w:keepNext/>
              <w:spacing w:line="240" w:lineRule="auto"/>
              <w:rPr>
                <w:rFonts w:ascii="Arial" w:hAnsi="Arial" w:cs="Arial"/>
                <w:b/>
              </w:rPr>
            </w:pPr>
            <w:r w:rsidRPr="00AC5B31">
              <w:rPr>
                <w:rFonts w:ascii="Arial" w:hAnsi="Arial" w:cs="Arial"/>
              </w:rPr>
              <w:br w:type="page"/>
              <w:t>#</w:t>
            </w:r>
            <w:r w:rsidRPr="00AC5B31">
              <w:rPr>
                <w:rFonts w:ascii="Arial" w:hAnsi="Arial" w:cs="Arial"/>
                <w:b/>
              </w:rPr>
              <w:t>PROPOSED ACCESS ORDER</w:t>
            </w:r>
          </w:p>
        </w:tc>
      </w:tr>
    </w:tbl>
    <w:p w14:paraId="434E47CD" w14:textId="77777777" w:rsidR="002E4E9A" w:rsidRPr="00AC5B31" w:rsidRDefault="002E4E9A" w:rsidP="002E4E9A">
      <w:pPr>
        <w:spacing w:before="60" w:after="60" w:line="240" w:lineRule="auto"/>
        <w:rPr>
          <w:rFonts w:ascii="Arial" w:hAnsi="Arial" w:cs="Arial"/>
          <w:sz w:val="18"/>
          <w:szCs w:val="18"/>
        </w:rPr>
      </w:pPr>
      <w:r w:rsidRPr="00AC5B31">
        <w:rPr>
          <w:rFonts w:ascii="Arial" w:hAnsi="Arial" w:cs="Arial"/>
          <w:sz w:val="18"/>
          <w:szCs w:val="18"/>
        </w:rPr>
        <w:t xml:space="preserve">[This section to be completed by the issuing party if the Court issuing the subpoena requires a proposed access order to be specified.  The court will make the default access order appropriate for the jurisdiction unless you state the proposed access order for the subpoenaed material and accompanying reasons for that order.] </w:t>
      </w:r>
    </w:p>
    <w:p w14:paraId="2D255EF6" w14:textId="77777777" w:rsidR="002E4E9A" w:rsidRPr="00AC5B31" w:rsidRDefault="002E4E9A" w:rsidP="002E4E9A">
      <w:pPr>
        <w:rPr>
          <w:rFonts w:ascii="Arial" w:hAnsi="Arial" w:cs="Arial"/>
        </w:rPr>
      </w:pPr>
      <w:r w:rsidRPr="00AC5B31">
        <w:rPr>
          <w:rFonts w:ascii="Arial" w:hAnsi="Arial" w:cs="Arial"/>
        </w:rPr>
        <w:t>#[Role of party eg Plaintiff] to have first access for [number of days eg 7] days because [#that party may be entitled to claim privilege #specify other reasons]; thereafter, in the absence of further application, access to all parties.</w:t>
      </w:r>
    </w:p>
    <w:p w14:paraId="0DB8D4E4" w14:textId="77777777" w:rsidR="002E4E9A" w:rsidRPr="00AC5B31" w:rsidRDefault="002E4E9A" w:rsidP="002E4E9A">
      <w:pPr>
        <w:rPr>
          <w:rFonts w:ascii="Arial" w:hAnsi="Arial" w:cs="Arial"/>
        </w:rPr>
      </w:pPr>
      <w:r w:rsidRPr="00AC5B31">
        <w:rPr>
          <w:rFonts w:ascii="Arial" w:hAnsi="Arial" w:cs="Arial"/>
        </w:rPr>
        <w:lastRenderedPageBreak/>
        <w:t>#Access granted to all parties, because [#no claims for privilege are likely to arise #specify other reasons].</w:t>
      </w:r>
    </w:p>
    <w:p w14:paraId="06CBFA49" w14:textId="77777777" w:rsidR="002E4E9A" w:rsidRPr="00AC5B31" w:rsidRDefault="002E4E9A" w:rsidP="002E4E9A">
      <w:pPr>
        <w:rPr>
          <w:rFonts w:ascii="Arial" w:hAnsi="Arial" w:cs="Arial"/>
        </w:rPr>
      </w:pPr>
      <w:r w:rsidRPr="00AC5B31">
        <w:rPr>
          <w:rFonts w:ascii="Arial" w:hAnsi="Arial" w:cs="Arial"/>
        </w:rPr>
        <w:t>#[Specify proposed alternative access order with reason/s.]</w:t>
      </w:r>
    </w:p>
    <w:tbl>
      <w:tblPr>
        <w:tblW w:w="0" w:type="auto"/>
        <w:tblLook w:val="00BF" w:firstRow="1" w:lastRow="0" w:firstColumn="1" w:lastColumn="0" w:noHBand="0" w:noVBand="0"/>
      </w:tblPr>
      <w:tblGrid>
        <w:gridCol w:w="9071"/>
      </w:tblGrid>
      <w:tr w:rsidR="002E4E9A" w:rsidRPr="00AC5B31" w14:paraId="68332F20" w14:textId="77777777" w:rsidTr="00CA60A3">
        <w:trPr>
          <w:cantSplit/>
        </w:trPr>
        <w:tc>
          <w:tcPr>
            <w:tcW w:w="9287" w:type="dxa"/>
            <w:shd w:val="clear" w:color="auto" w:fill="D9D9D9"/>
          </w:tcPr>
          <w:p w14:paraId="5A4D729F" w14:textId="77777777" w:rsidR="002E4E9A" w:rsidRPr="00AC5B31" w:rsidRDefault="002E4E9A" w:rsidP="00CA60A3">
            <w:pPr>
              <w:keepNext/>
              <w:spacing w:line="240" w:lineRule="auto"/>
              <w:rPr>
                <w:rFonts w:ascii="Arial" w:hAnsi="Arial" w:cs="Arial"/>
                <w:b/>
              </w:rPr>
            </w:pPr>
            <w:r w:rsidRPr="00AC5B31">
              <w:rPr>
                <w:rFonts w:ascii="Arial" w:hAnsi="Arial" w:cs="Arial"/>
                <w:b/>
              </w:rPr>
              <w:t>NOTICE TO THE SUBPOENA RECIPIENT</w:t>
            </w:r>
          </w:p>
        </w:tc>
      </w:tr>
    </w:tbl>
    <w:p w14:paraId="0EA3D803" w14:textId="77777777" w:rsidR="002E4E9A" w:rsidRPr="00AC5B31" w:rsidRDefault="002E4E9A" w:rsidP="002E4E9A">
      <w:pPr>
        <w:pStyle w:val="Numbers"/>
        <w:rPr>
          <w:rFonts w:cs="Arial"/>
        </w:rPr>
      </w:pPr>
      <w:r w:rsidRPr="00AC5B31">
        <w:rPr>
          <w:rFonts w:cs="Arial"/>
        </w:rPr>
        <w:t>Failure to comply with this subpoena without lawful excuse is a contempt of court and may result in your arrest.</w:t>
      </w:r>
    </w:p>
    <w:p w14:paraId="3EA2A875" w14:textId="77777777" w:rsidR="002E4E9A" w:rsidRPr="00AC5B31" w:rsidRDefault="002E4E9A" w:rsidP="002E4E9A">
      <w:pPr>
        <w:pStyle w:val="Numbers"/>
        <w:rPr>
          <w:rFonts w:cs="Arial"/>
        </w:rPr>
      </w:pPr>
      <w:r w:rsidRPr="00AC5B31">
        <w:rPr>
          <w:rFonts w:cs="Arial"/>
        </w:rPr>
        <w:t>The last day for service of this subpoena is [date] (see note 1).</w:t>
      </w:r>
    </w:p>
    <w:p w14:paraId="01256148" w14:textId="77777777" w:rsidR="002E4E9A" w:rsidRPr="00AC5B31" w:rsidRDefault="002E4E9A" w:rsidP="002E4E9A">
      <w:pPr>
        <w:spacing w:before="60" w:after="60"/>
        <w:rPr>
          <w:rFonts w:ascii="Arial" w:hAnsi="Arial" w:cs="Arial"/>
          <w:sz w:val="18"/>
          <w:szCs w:val="18"/>
        </w:rPr>
      </w:pPr>
      <w:r w:rsidRPr="00AC5B31">
        <w:rPr>
          <w:rFonts w:ascii="Arial" w:hAnsi="Arial" w:cs="Arial"/>
          <w:sz w:val="18"/>
          <w:szCs w:val="18"/>
        </w:rPr>
        <w:t>[Note: date must be 5 days before the earliest date on which the addressee is required to comply with the subpoena or an earlier or later date fixed by the court (UCPR 33.3), unless the subpoena is to be served outside NSW, but in Australia.]</w:t>
      </w:r>
    </w:p>
    <w:p w14:paraId="1211B34B" w14:textId="77777777" w:rsidR="002E4E9A" w:rsidRPr="00AC5B31" w:rsidRDefault="002E4E9A" w:rsidP="002E4E9A">
      <w:pPr>
        <w:pStyle w:val="Numbers"/>
        <w:rPr>
          <w:rFonts w:cs="Arial"/>
        </w:rPr>
      </w:pPr>
      <w:r w:rsidRPr="00AC5B31">
        <w:rPr>
          <w:rFonts w:cs="Arial"/>
        </w:rPr>
        <w:t>Please read notes 1 to 1</w:t>
      </w:r>
      <w:r w:rsidR="00A43E75">
        <w:rPr>
          <w:rFonts w:cs="Arial"/>
        </w:rPr>
        <w:t>8</w:t>
      </w:r>
      <w:r w:rsidRPr="00AC5B31">
        <w:rPr>
          <w:rFonts w:cs="Arial"/>
        </w:rPr>
        <w:t xml:space="preserve"> included in this document.</w:t>
      </w:r>
    </w:p>
    <w:p w14:paraId="4C17F733" w14:textId="77777777" w:rsidR="002E4E9A" w:rsidRPr="00AC5B31" w:rsidRDefault="002E4E9A" w:rsidP="002E4E9A">
      <w:pPr>
        <w:pStyle w:val="Numbers"/>
        <w:rPr>
          <w:rFonts w:cs="Arial"/>
        </w:rPr>
      </w:pPr>
      <w:r w:rsidRPr="00AC5B31">
        <w:rPr>
          <w:rFonts w:cs="Arial"/>
        </w:rPr>
        <w:t>You must complete the Declaration appearing on the last page of this document and attach it to the subpoena or copy of the subpoena that accompanies the documents or things produced to the Court under the subpoena.</w:t>
      </w:r>
    </w:p>
    <w:p w14:paraId="4E733249" w14:textId="77777777" w:rsidR="002E4E9A" w:rsidRPr="00AC5B31" w:rsidRDefault="002E4E9A" w:rsidP="002E4E9A">
      <w:pPr>
        <w:rPr>
          <w:rFonts w:ascii="Arial" w:hAnsi="Arial" w:cs="Arial"/>
        </w:rPr>
      </w:pPr>
      <w:r w:rsidRPr="00AC5B31">
        <w:rPr>
          <w:rFonts w:ascii="Arial" w:hAnsi="Arial" w:cs="Arial"/>
        </w:rPr>
        <w:t>Any enquiries concerning compliance with the subpoena should be directed to the Contact person named above.</w:t>
      </w:r>
    </w:p>
    <w:tbl>
      <w:tblPr>
        <w:tblW w:w="0" w:type="auto"/>
        <w:tblLook w:val="00BF" w:firstRow="1" w:lastRow="0" w:firstColumn="1" w:lastColumn="0" w:noHBand="0" w:noVBand="0"/>
      </w:tblPr>
      <w:tblGrid>
        <w:gridCol w:w="9071"/>
      </w:tblGrid>
      <w:tr w:rsidR="002E4E9A" w:rsidRPr="00AC5B31" w14:paraId="6DCC56F2" w14:textId="77777777" w:rsidTr="00CA60A3">
        <w:trPr>
          <w:cantSplit/>
        </w:trPr>
        <w:tc>
          <w:tcPr>
            <w:tcW w:w="9287" w:type="dxa"/>
            <w:shd w:val="clear" w:color="auto" w:fill="D9D9D9"/>
          </w:tcPr>
          <w:p w14:paraId="345CF914" w14:textId="77777777" w:rsidR="002E4E9A" w:rsidRPr="00AC5B31" w:rsidRDefault="002E4E9A" w:rsidP="00CA60A3">
            <w:pPr>
              <w:keepNext/>
              <w:spacing w:line="240" w:lineRule="auto"/>
              <w:rPr>
                <w:rFonts w:ascii="Arial" w:hAnsi="Arial" w:cs="Arial"/>
                <w:b/>
              </w:rPr>
            </w:pPr>
            <w:r w:rsidRPr="00AC5B31">
              <w:rPr>
                <w:rFonts w:ascii="Arial" w:hAnsi="Arial" w:cs="Arial"/>
                <w:b/>
                <w:bCs/>
              </w:rPr>
              <w:t>HOW TO RESPOND</w:t>
            </w:r>
          </w:p>
        </w:tc>
      </w:tr>
    </w:tbl>
    <w:p w14:paraId="53306438" w14:textId="77777777" w:rsidR="002E4E9A" w:rsidRPr="00AC5B31" w:rsidRDefault="002E4E9A" w:rsidP="002E4E9A">
      <w:pPr>
        <w:keepNext/>
        <w:rPr>
          <w:rFonts w:ascii="Arial" w:hAnsi="Arial" w:cs="Arial"/>
        </w:rPr>
      </w:pPr>
      <w:r w:rsidRPr="00AC5B31">
        <w:rPr>
          <w:rFonts w:ascii="Arial" w:hAnsi="Arial" w:cs="Arial"/>
        </w:rPr>
        <w:t>You must comply with this subpoena:</w:t>
      </w:r>
    </w:p>
    <w:p w14:paraId="02819E2D" w14:textId="77777777" w:rsidR="000C06CC" w:rsidRPr="00AC5B31" w:rsidRDefault="00B34A98" w:rsidP="002E4E9A">
      <w:pPr>
        <w:pStyle w:val="Bullets"/>
        <w:rPr>
          <w:rFonts w:cs="Arial"/>
        </w:rPr>
      </w:pPr>
      <w:r w:rsidRPr="00AC5B31">
        <w:rPr>
          <w:rFonts w:cs="Arial"/>
        </w:rPr>
        <w:t>b</w:t>
      </w:r>
      <w:r w:rsidR="000C06CC" w:rsidRPr="00AC5B31">
        <w:rPr>
          <w:rFonts w:cs="Arial"/>
        </w:rPr>
        <w:t xml:space="preserve">y uploading documents specified in the Schedule below to NSW Subpoena </w:t>
      </w:r>
      <w:r w:rsidR="000C06CC" w:rsidRPr="00AC5B31">
        <w:rPr>
          <w:rFonts w:cs="Arial"/>
          <w:szCs w:val="22"/>
        </w:rPr>
        <w:t>Response</w:t>
      </w:r>
      <w:r w:rsidR="000C06CC" w:rsidRPr="00AC5B31">
        <w:rPr>
          <w:rFonts w:cs="Arial"/>
          <w:color w:val="333333"/>
          <w:szCs w:val="22"/>
          <w:shd w:val="clear" w:color="auto" w:fill="FFFFFF"/>
        </w:rPr>
        <w:t xml:space="preserve"> (</w:t>
      </w:r>
      <w:hyperlink r:id="rId11" w:tooltip="Follow link" w:history="1">
        <w:r w:rsidR="000C06CC" w:rsidRPr="00AC5B31">
          <w:rPr>
            <w:rStyle w:val="Hyperlink"/>
            <w:rFonts w:cs="Arial"/>
            <w:color w:val="3B73AF"/>
            <w:szCs w:val="22"/>
            <w:shd w:val="clear" w:color="auto" w:fill="FFFFFF"/>
          </w:rPr>
          <w:t>https://subpoenaresponse.justice.nsw.gov.au</w:t>
        </w:r>
      </w:hyperlink>
      <w:r w:rsidR="000C06CC" w:rsidRPr="00AC5B31">
        <w:rPr>
          <w:rFonts w:cs="Arial"/>
          <w:color w:val="333333"/>
          <w:szCs w:val="22"/>
          <w:shd w:val="clear" w:color="auto" w:fill="FFFFFF"/>
        </w:rPr>
        <w:t>)</w:t>
      </w:r>
      <w:r w:rsidR="000C06CC" w:rsidRPr="00AC5B31">
        <w:rPr>
          <w:rFonts w:cs="Arial"/>
        </w:rPr>
        <w:t xml:space="preserve"> so that they are received before the time and date specified for production</w:t>
      </w:r>
      <w:r w:rsidR="000C06CC" w:rsidRPr="00AC5B31">
        <w:rPr>
          <w:rFonts w:cs="Arial"/>
          <w:color w:val="333333"/>
          <w:sz w:val="21"/>
          <w:szCs w:val="21"/>
          <w:shd w:val="clear" w:color="auto" w:fill="FFFFFF"/>
        </w:rPr>
        <w:t>, or</w:t>
      </w:r>
    </w:p>
    <w:p w14:paraId="419DD20E" w14:textId="77777777" w:rsidR="002E4E9A" w:rsidRPr="00AC5B31" w:rsidRDefault="002E4E9A" w:rsidP="002E4E9A">
      <w:pPr>
        <w:pStyle w:val="Bullets"/>
        <w:rPr>
          <w:rFonts w:cs="Arial"/>
        </w:rPr>
      </w:pPr>
      <w:r w:rsidRPr="00AC5B31">
        <w:rPr>
          <w:rFonts w:cs="Arial"/>
        </w:rPr>
        <w:t>by attending to produce this subpoena or a copy of it and the documents or things specified in the Schedule below to the address below at the time, date and place specified for production, or</w:t>
      </w:r>
    </w:p>
    <w:p w14:paraId="5E903548" w14:textId="77777777" w:rsidR="002E4E9A" w:rsidRPr="00AC5B31" w:rsidRDefault="002E4E9A" w:rsidP="002E4E9A">
      <w:pPr>
        <w:pStyle w:val="Bullets"/>
        <w:rPr>
          <w:rFonts w:cs="Arial"/>
        </w:rPr>
      </w:pPr>
      <w:r w:rsidRPr="00AC5B31">
        <w:rPr>
          <w:rFonts w:cs="Arial"/>
        </w:rPr>
        <w:t xml:space="preserve">by delivering or sending this subpoena or a copy of it and the documents or things specified in the Schedule below to the address below so that they are received not less than 2 clear days before the date specified for production.  (See notes </w:t>
      </w:r>
      <w:r w:rsidR="00DC3184">
        <w:rPr>
          <w:rFonts w:cs="Arial"/>
        </w:rPr>
        <w:t>8</w:t>
      </w:r>
      <w:r w:rsidRPr="00AC5B31">
        <w:rPr>
          <w:rFonts w:cs="Arial"/>
        </w:rPr>
        <w:t xml:space="preserve"> – </w:t>
      </w:r>
      <w:r w:rsidR="00DC3184">
        <w:rPr>
          <w:rFonts w:cs="Arial"/>
        </w:rPr>
        <w:t>12</w:t>
      </w:r>
      <w:r w:rsidRPr="00AC5B31">
        <w:rPr>
          <w:rFonts w:cs="Arial"/>
        </w:rPr>
        <w:t>.)</w:t>
      </w:r>
    </w:p>
    <w:p w14:paraId="5D5905F6" w14:textId="77777777" w:rsidR="00CA1AD6" w:rsidRDefault="00CA1AD6" w:rsidP="00CA1AD6">
      <w:pPr>
        <w:pStyle w:val="Bullets"/>
        <w:numPr>
          <w:ilvl w:val="0"/>
          <w:numId w:val="0"/>
        </w:numPr>
        <w:ind w:left="92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5766"/>
      </w:tblGrid>
      <w:tr w:rsidR="002E4E9A" w:rsidRPr="00AC5B31" w14:paraId="1FF79BFC" w14:textId="77777777" w:rsidTr="00CA60A3">
        <w:trPr>
          <w:cantSplit/>
        </w:trPr>
        <w:tc>
          <w:tcPr>
            <w:tcW w:w="9287" w:type="dxa"/>
            <w:gridSpan w:val="2"/>
            <w:tcBorders>
              <w:top w:val="nil"/>
              <w:left w:val="nil"/>
              <w:bottom w:val="nil"/>
              <w:right w:val="nil"/>
            </w:tcBorders>
            <w:shd w:val="clear" w:color="auto" w:fill="D9D9D9"/>
          </w:tcPr>
          <w:p w14:paraId="3B46A368" w14:textId="77777777" w:rsidR="002E4E9A" w:rsidRPr="00AC5B31" w:rsidRDefault="002E4E9A" w:rsidP="00CA60A3">
            <w:pPr>
              <w:keepNext/>
              <w:spacing w:line="240" w:lineRule="auto"/>
              <w:rPr>
                <w:rFonts w:ascii="Arial" w:hAnsi="Arial" w:cs="Arial"/>
                <w:b/>
              </w:rPr>
            </w:pPr>
            <w:r w:rsidRPr="00AC5B31">
              <w:rPr>
                <w:rFonts w:ascii="Arial" w:hAnsi="Arial" w:cs="Arial"/>
                <w:b/>
              </w:rPr>
              <w:lastRenderedPageBreak/>
              <w:t>DATE TIME AND PLACE AT WHICH YOU MUST ATTEND TO PRODUCE THE SUBPOENA OR A COPY OF IT AND DOCUMENTS OR THINGS</w:t>
            </w:r>
          </w:p>
        </w:tc>
      </w:tr>
      <w:tr w:rsidR="002E4E9A" w:rsidRPr="00AC5B31" w14:paraId="64E837FC" w14:textId="77777777" w:rsidTr="00CA60A3">
        <w:trPr>
          <w:cantSplit/>
        </w:trPr>
        <w:tc>
          <w:tcPr>
            <w:tcW w:w="3369" w:type="dxa"/>
            <w:tcBorders>
              <w:top w:val="nil"/>
              <w:left w:val="nil"/>
              <w:bottom w:val="nil"/>
              <w:right w:val="nil"/>
            </w:tcBorders>
          </w:tcPr>
          <w:p w14:paraId="7927C5CB" w14:textId="77777777" w:rsidR="002E4E9A" w:rsidRPr="00AC5B31" w:rsidRDefault="002E4E9A" w:rsidP="00CA60A3">
            <w:pPr>
              <w:keepNext/>
              <w:spacing w:before="60" w:after="60" w:line="240" w:lineRule="auto"/>
              <w:rPr>
                <w:rFonts w:ascii="Arial" w:hAnsi="Arial" w:cs="Arial"/>
              </w:rPr>
            </w:pPr>
            <w:r w:rsidRPr="00AC5B31">
              <w:rPr>
                <w:rFonts w:ascii="Arial" w:hAnsi="Arial" w:cs="Arial"/>
              </w:rPr>
              <w:t>Date</w:t>
            </w:r>
          </w:p>
        </w:tc>
        <w:tc>
          <w:tcPr>
            <w:tcW w:w="5918" w:type="dxa"/>
            <w:tcBorders>
              <w:top w:val="nil"/>
              <w:left w:val="nil"/>
              <w:bottom w:val="nil"/>
              <w:right w:val="nil"/>
            </w:tcBorders>
          </w:tcPr>
          <w:p w14:paraId="05DC063E" w14:textId="77777777" w:rsidR="002E4E9A" w:rsidRPr="00AC5B31" w:rsidRDefault="002E4E9A" w:rsidP="00CA60A3">
            <w:pPr>
              <w:spacing w:before="60" w:after="60" w:line="240" w:lineRule="auto"/>
              <w:rPr>
                <w:rFonts w:ascii="Arial" w:hAnsi="Arial" w:cs="Arial"/>
              </w:rPr>
            </w:pPr>
          </w:p>
        </w:tc>
      </w:tr>
      <w:tr w:rsidR="002E4E9A" w:rsidRPr="00AC5B31" w14:paraId="04C8380C" w14:textId="77777777" w:rsidTr="00CA60A3">
        <w:trPr>
          <w:cantSplit/>
        </w:trPr>
        <w:tc>
          <w:tcPr>
            <w:tcW w:w="3369" w:type="dxa"/>
            <w:tcBorders>
              <w:top w:val="nil"/>
              <w:left w:val="nil"/>
              <w:bottom w:val="nil"/>
              <w:right w:val="nil"/>
            </w:tcBorders>
          </w:tcPr>
          <w:p w14:paraId="3BB8B8FB" w14:textId="77777777" w:rsidR="002E4E9A" w:rsidRPr="00AC5B31" w:rsidRDefault="002E4E9A" w:rsidP="00CA60A3">
            <w:pPr>
              <w:keepNext/>
              <w:spacing w:before="60" w:after="60" w:line="240" w:lineRule="auto"/>
              <w:rPr>
                <w:rFonts w:ascii="Arial" w:hAnsi="Arial" w:cs="Arial"/>
              </w:rPr>
            </w:pPr>
            <w:r w:rsidRPr="00AC5B31">
              <w:rPr>
                <w:rFonts w:ascii="Arial" w:hAnsi="Arial" w:cs="Arial"/>
              </w:rPr>
              <w:t>Time</w:t>
            </w:r>
          </w:p>
        </w:tc>
        <w:tc>
          <w:tcPr>
            <w:tcW w:w="5918" w:type="dxa"/>
            <w:tcBorders>
              <w:top w:val="nil"/>
              <w:left w:val="nil"/>
              <w:bottom w:val="nil"/>
              <w:right w:val="nil"/>
            </w:tcBorders>
          </w:tcPr>
          <w:p w14:paraId="389D4761" w14:textId="77777777" w:rsidR="002E4E9A" w:rsidRPr="00AC5B31" w:rsidRDefault="002E4E9A" w:rsidP="00CA60A3">
            <w:pPr>
              <w:spacing w:before="60" w:after="60" w:line="240" w:lineRule="auto"/>
              <w:rPr>
                <w:rFonts w:ascii="Arial" w:hAnsi="Arial" w:cs="Arial"/>
              </w:rPr>
            </w:pPr>
          </w:p>
        </w:tc>
      </w:tr>
      <w:tr w:rsidR="002E4E9A" w:rsidRPr="00AC5B31" w14:paraId="73376CF5" w14:textId="77777777" w:rsidTr="00CA60A3">
        <w:trPr>
          <w:cantSplit/>
        </w:trPr>
        <w:tc>
          <w:tcPr>
            <w:tcW w:w="3369" w:type="dxa"/>
            <w:tcBorders>
              <w:top w:val="nil"/>
              <w:left w:val="nil"/>
              <w:bottom w:val="nil"/>
              <w:right w:val="nil"/>
            </w:tcBorders>
          </w:tcPr>
          <w:p w14:paraId="101AD5BE" w14:textId="77777777" w:rsidR="002E4E9A" w:rsidRPr="00AC5B31" w:rsidRDefault="002E4E9A" w:rsidP="00CA60A3">
            <w:pPr>
              <w:keepNext/>
              <w:spacing w:before="60" w:after="60" w:line="240" w:lineRule="auto"/>
              <w:rPr>
                <w:rFonts w:ascii="Arial" w:hAnsi="Arial" w:cs="Arial"/>
              </w:rPr>
            </w:pPr>
            <w:r w:rsidRPr="00AC5B31">
              <w:rPr>
                <w:rFonts w:ascii="Arial" w:hAnsi="Arial" w:cs="Arial"/>
              </w:rPr>
              <w:t>Place</w:t>
            </w:r>
          </w:p>
        </w:tc>
        <w:tc>
          <w:tcPr>
            <w:tcW w:w="5918" w:type="dxa"/>
            <w:tcBorders>
              <w:top w:val="nil"/>
              <w:left w:val="nil"/>
              <w:bottom w:val="nil"/>
              <w:right w:val="nil"/>
            </w:tcBorders>
          </w:tcPr>
          <w:p w14:paraId="70868208" w14:textId="77777777" w:rsidR="002E4E9A" w:rsidRPr="00AC5B31" w:rsidRDefault="002E4E9A" w:rsidP="00CA60A3">
            <w:pPr>
              <w:spacing w:before="60" w:after="60" w:line="240" w:lineRule="auto"/>
              <w:rPr>
                <w:rFonts w:ascii="Arial" w:hAnsi="Arial" w:cs="Arial"/>
              </w:rPr>
            </w:pPr>
          </w:p>
        </w:tc>
      </w:tr>
      <w:tr w:rsidR="002E4E9A" w:rsidRPr="00AC5B31" w14:paraId="4F40F006" w14:textId="77777777" w:rsidTr="00CA60A3">
        <w:trPr>
          <w:cantSplit/>
        </w:trPr>
        <w:tc>
          <w:tcPr>
            <w:tcW w:w="9287" w:type="dxa"/>
            <w:gridSpan w:val="2"/>
            <w:tcBorders>
              <w:top w:val="nil"/>
              <w:left w:val="nil"/>
              <w:bottom w:val="nil"/>
              <w:right w:val="nil"/>
            </w:tcBorders>
            <w:shd w:val="clear" w:color="auto" w:fill="D9D9D9"/>
          </w:tcPr>
          <w:p w14:paraId="305BDD2E" w14:textId="77777777" w:rsidR="002E4E9A" w:rsidRPr="00AC5B31" w:rsidRDefault="002E4E9A" w:rsidP="00CA60A3">
            <w:pPr>
              <w:keepNext/>
              <w:spacing w:line="240" w:lineRule="auto"/>
              <w:rPr>
                <w:rFonts w:ascii="Arial" w:hAnsi="Arial" w:cs="Arial"/>
                <w:b/>
              </w:rPr>
            </w:pPr>
            <w:r w:rsidRPr="00AC5B31">
              <w:rPr>
                <w:rFonts w:ascii="Arial" w:hAnsi="Arial" w:cs="Arial"/>
                <w:b/>
              </w:rPr>
              <w:t>ADDRESS TO WHICH THE SUBPOENA (OR COPY) AND DOCUMENTS OR THINGS MAY BE DELIVERED OR POSTED</w:t>
            </w:r>
          </w:p>
        </w:tc>
      </w:tr>
    </w:tbl>
    <w:p w14:paraId="0944E682" w14:textId="77777777" w:rsidR="00CA1AD6" w:rsidRPr="00AC5B31" w:rsidRDefault="002E4E9A" w:rsidP="002E4E9A">
      <w:pPr>
        <w:rPr>
          <w:rFonts w:ascii="Arial" w:hAnsi="Arial" w:cs="Arial"/>
        </w:rPr>
      </w:pPr>
      <w:r w:rsidRPr="00AC5B31">
        <w:rPr>
          <w:rFonts w:ascii="Arial" w:hAnsi="Arial" w:cs="Arial"/>
        </w:rPr>
        <w:t>[insert registry address</w:t>
      </w:r>
      <w:r w:rsidR="000C06CC" w:rsidRPr="00AC5B31">
        <w:rPr>
          <w:rFonts w:ascii="Arial" w:hAnsi="Arial" w:cs="Arial"/>
        </w:rPr>
        <w:t xml:space="preserve"> if the Subpoena is to be filed over the counter</w:t>
      </w:r>
      <w:r w:rsidRPr="00AC5B31">
        <w:rPr>
          <w:rFonts w:ascii="Arial" w:hAnsi="Arial" w:cs="Arial"/>
        </w:rPr>
        <w:t>]</w:t>
      </w:r>
      <w:r w:rsidR="000C06CC" w:rsidRPr="00AC5B31">
        <w:rPr>
          <w:rFonts w:ascii="Arial" w:hAnsi="Arial" w:cs="Arial"/>
        </w:rPr>
        <w:t xml:space="preserve"> or </w:t>
      </w:r>
    </w:p>
    <w:p w14:paraId="334BB1EA" w14:textId="77777777" w:rsidR="000C06CC" w:rsidRPr="00AC5B31" w:rsidRDefault="000C06CC" w:rsidP="002E4E9A">
      <w:pPr>
        <w:rPr>
          <w:rFonts w:ascii="Arial" w:hAnsi="Arial" w:cs="Arial"/>
        </w:rPr>
      </w:pPr>
      <w:r w:rsidRPr="00AC5B31">
        <w:rPr>
          <w:rFonts w:ascii="Arial" w:hAnsi="Arial" w:cs="Arial"/>
        </w:rPr>
        <w:t>[insert “</w:t>
      </w:r>
      <w:hyperlink r:id="rId12" w:tooltip="Follow link" w:history="1">
        <w:r w:rsidRPr="00AC5B31">
          <w:rPr>
            <w:rFonts w:ascii="Arial" w:hAnsi="Arial" w:cs="Arial"/>
            <w:u w:val="single"/>
          </w:rPr>
          <w:t>https://subpoenaresponse.justice.nsw.gov.au</w:t>
        </w:r>
      </w:hyperlink>
      <w:r w:rsidRPr="00AC5B31">
        <w:rPr>
          <w:rFonts w:ascii="Arial" w:hAnsi="Arial" w:cs="Arial"/>
        </w:rPr>
        <w:t>” if the Subpoena is to be filed via the NSW Online Registry website]</w:t>
      </w:r>
    </w:p>
    <w:tbl>
      <w:tblPr>
        <w:tblW w:w="0" w:type="auto"/>
        <w:tblLook w:val="00BF" w:firstRow="1" w:lastRow="0" w:firstColumn="1" w:lastColumn="0" w:noHBand="0" w:noVBand="0"/>
      </w:tblPr>
      <w:tblGrid>
        <w:gridCol w:w="9071"/>
      </w:tblGrid>
      <w:tr w:rsidR="002E4E9A" w:rsidRPr="00AC5B31" w14:paraId="4D4D09F2" w14:textId="77777777" w:rsidTr="00CA60A3">
        <w:trPr>
          <w:cantSplit/>
        </w:trPr>
        <w:tc>
          <w:tcPr>
            <w:tcW w:w="9287" w:type="dxa"/>
            <w:shd w:val="clear" w:color="auto" w:fill="D9D9D9"/>
          </w:tcPr>
          <w:p w14:paraId="79F529AF" w14:textId="77777777" w:rsidR="002E4E9A" w:rsidRPr="00AC5B31" w:rsidRDefault="002E4E9A" w:rsidP="00CA60A3">
            <w:pPr>
              <w:keepNext/>
              <w:spacing w:line="240" w:lineRule="auto"/>
              <w:rPr>
                <w:rFonts w:ascii="Arial" w:hAnsi="Arial" w:cs="Arial"/>
                <w:b/>
              </w:rPr>
            </w:pPr>
            <w:r w:rsidRPr="00AC5B31">
              <w:rPr>
                <w:rFonts w:ascii="Arial" w:hAnsi="Arial" w:cs="Arial"/>
                <w:b/>
                <w:bCs/>
              </w:rPr>
              <w:t>SCHEDULE</w:t>
            </w:r>
          </w:p>
        </w:tc>
      </w:tr>
    </w:tbl>
    <w:p w14:paraId="1F836DFF" w14:textId="77777777" w:rsidR="002E4E9A" w:rsidRPr="00AC5B31" w:rsidRDefault="002E4E9A" w:rsidP="002E4E9A">
      <w:pPr>
        <w:rPr>
          <w:rFonts w:ascii="Arial" w:hAnsi="Arial" w:cs="Arial"/>
        </w:rPr>
      </w:pPr>
      <w:r w:rsidRPr="00AC5B31">
        <w:rPr>
          <w:rFonts w:ascii="Arial" w:hAnsi="Arial" w:cs="Arial"/>
        </w:rPr>
        <w:t>The documents or things you must produce are as follows:</w:t>
      </w:r>
    </w:p>
    <w:p w14:paraId="101F8464" w14:textId="77777777" w:rsidR="002E4E9A" w:rsidRPr="00AC5B31" w:rsidRDefault="002E4E9A" w:rsidP="002E4E9A">
      <w:pPr>
        <w:rPr>
          <w:rFonts w:ascii="Arial" w:hAnsi="Arial" w:cs="Arial"/>
        </w:rPr>
      </w:pPr>
      <w:r w:rsidRPr="00AC5B31">
        <w:rPr>
          <w:rFonts w:ascii="Arial" w:hAnsi="Arial" w:cs="Arial"/>
        </w:rPr>
        <w:t>[List the documents or things.  Attach another sheet if there is insufficient space.  You may specify whether and what electronic form of document production is acceptable.]</w:t>
      </w:r>
    </w:p>
    <w:p w14:paraId="24269F03" w14:textId="77777777" w:rsidR="002E4E9A" w:rsidRPr="00AC5B31" w:rsidRDefault="002E4E9A" w:rsidP="002E4E9A">
      <w:pPr>
        <w:spacing w:before="60" w:after="60"/>
        <w:jc w:val="center"/>
        <w:rPr>
          <w:rFonts w:ascii="Arial" w:hAnsi="Arial" w:cs="Arial"/>
          <w:sz w:val="18"/>
          <w:szCs w:val="18"/>
        </w:rPr>
      </w:pPr>
      <w:r>
        <w:br w:type="page"/>
      </w:r>
      <w:r w:rsidRPr="00AC5B31">
        <w:rPr>
          <w:rFonts w:ascii="Arial" w:hAnsi="Arial" w:cs="Arial"/>
          <w:sz w:val="18"/>
          <w:szCs w:val="18"/>
        </w:rPr>
        <w:lastRenderedPageBreak/>
        <w:t>[on separate page]</w:t>
      </w:r>
    </w:p>
    <w:tbl>
      <w:tblPr>
        <w:tblW w:w="0" w:type="auto"/>
        <w:tblLook w:val="00BF" w:firstRow="1" w:lastRow="0" w:firstColumn="1" w:lastColumn="0" w:noHBand="0" w:noVBand="0"/>
      </w:tblPr>
      <w:tblGrid>
        <w:gridCol w:w="9071"/>
      </w:tblGrid>
      <w:tr w:rsidR="002E4E9A" w:rsidRPr="00AC5B31" w14:paraId="6A31C69D" w14:textId="77777777" w:rsidTr="00CA60A3">
        <w:trPr>
          <w:cantSplit/>
        </w:trPr>
        <w:tc>
          <w:tcPr>
            <w:tcW w:w="9287" w:type="dxa"/>
            <w:shd w:val="clear" w:color="auto" w:fill="D9D9D9"/>
          </w:tcPr>
          <w:p w14:paraId="78AEEFC8" w14:textId="77777777" w:rsidR="002E4E9A" w:rsidRPr="00AC5B31" w:rsidRDefault="002E4E9A" w:rsidP="00CA60A3">
            <w:pPr>
              <w:keepNext/>
              <w:spacing w:line="240" w:lineRule="auto"/>
              <w:rPr>
                <w:rFonts w:ascii="Arial" w:hAnsi="Arial" w:cs="Arial"/>
                <w:b/>
              </w:rPr>
            </w:pPr>
            <w:r w:rsidRPr="00AC5B31">
              <w:rPr>
                <w:rFonts w:ascii="Arial" w:hAnsi="Arial" w:cs="Arial"/>
                <w:b/>
                <w:snapToGrid w:val="0"/>
              </w:rPr>
              <w:t>NOTES</w:t>
            </w:r>
          </w:p>
        </w:tc>
      </w:tr>
    </w:tbl>
    <w:p w14:paraId="129D51B9" w14:textId="77777777" w:rsidR="002E4E9A" w:rsidRPr="00AC5B31" w:rsidRDefault="002E4E9A" w:rsidP="002E4E9A">
      <w:pPr>
        <w:pStyle w:val="Heading2"/>
        <w:spacing w:line="240" w:lineRule="auto"/>
      </w:pPr>
      <w:r w:rsidRPr="00AC5B31">
        <w:t>Last day for service</w:t>
      </w:r>
    </w:p>
    <w:p w14:paraId="3854F422" w14:textId="77777777" w:rsidR="002E4E9A" w:rsidRPr="00AC5B31" w:rsidRDefault="002E4E9A" w:rsidP="002E4E9A">
      <w:pPr>
        <w:pStyle w:val="Numbers"/>
        <w:numPr>
          <w:ilvl w:val="0"/>
          <w:numId w:val="3"/>
        </w:numPr>
        <w:spacing w:line="240" w:lineRule="auto"/>
        <w:rPr>
          <w:rFonts w:cs="Arial"/>
        </w:rPr>
      </w:pPr>
      <w:r w:rsidRPr="00AC5B31">
        <w:rPr>
          <w:rFonts w:cs="Arial"/>
        </w:rPr>
        <w:t>You need not comply with the subpoena unless it is served on you on or before the date specified in the subpoena as the last date for serving the subpoena.</w:t>
      </w:r>
    </w:p>
    <w:p w14:paraId="2E269298" w14:textId="77777777" w:rsidR="002E4E9A" w:rsidRPr="00AC5B31" w:rsidRDefault="002E4E9A" w:rsidP="002E4E9A">
      <w:pPr>
        <w:pStyle w:val="Heading2"/>
        <w:spacing w:line="240" w:lineRule="auto"/>
      </w:pPr>
      <w:r w:rsidRPr="00AC5B31">
        <w:t>Informal service</w:t>
      </w:r>
    </w:p>
    <w:p w14:paraId="18D2ADAF" w14:textId="77777777" w:rsidR="002E4E9A" w:rsidRPr="00AC5B31" w:rsidRDefault="002E4E9A" w:rsidP="002E4E9A">
      <w:pPr>
        <w:pStyle w:val="Numbers"/>
        <w:spacing w:line="240" w:lineRule="auto"/>
        <w:rPr>
          <w:rFonts w:cs="Arial"/>
        </w:rPr>
      </w:pPr>
      <w:r w:rsidRPr="00AC5B31">
        <w:rPr>
          <w:rFonts w:cs="Arial"/>
        </w:rPr>
        <w:t>Even if this subpoena has not been served personally on you in accordance with the rules, you must, nevertheless, comply with its requirements, if you have, by the last date for service of the subpoena, actual knowledge of the subpoena and of its requirements.</w:t>
      </w:r>
    </w:p>
    <w:p w14:paraId="655DCB98" w14:textId="77777777" w:rsidR="002E4E9A" w:rsidRPr="00AC5B31" w:rsidRDefault="002E4E9A" w:rsidP="002E4E9A">
      <w:pPr>
        <w:pStyle w:val="Heading2"/>
        <w:spacing w:line="240" w:lineRule="auto"/>
      </w:pPr>
      <w:r w:rsidRPr="00AC5B31">
        <w:t>Addressee a corporation</w:t>
      </w:r>
    </w:p>
    <w:p w14:paraId="5A5868D3" w14:textId="77777777" w:rsidR="002E4E9A" w:rsidRPr="00AC5B31" w:rsidRDefault="002E4E9A" w:rsidP="002E4E9A">
      <w:pPr>
        <w:pStyle w:val="Numbers"/>
        <w:spacing w:line="240" w:lineRule="auto"/>
        <w:rPr>
          <w:rFonts w:cs="Arial"/>
        </w:rPr>
      </w:pPr>
      <w:r w:rsidRPr="00AC5B31">
        <w:rPr>
          <w:rFonts w:cs="Arial"/>
        </w:rPr>
        <w:t>If the subpoena is addressed to a corporation, the corporation must comply with the subpoena by its appropriate or proper officer.</w:t>
      </w:r>
    </w:p>
    <w:p w14:paraId="0CBA41FE" w14:textId="77777777" w:rsidR="002E4E9A" w:rsidRPr="00AC5B31" w:rsidRDefault="002E4E9A" w:rsidP="002E4E9A">
      <w:pPr>
        <w:pStyle w:val="Heading2"/>
        <w:spacing w:line="240" w:lineRule="auto"/>
      </w:pPr>
      <w:r w:rsidRPr="00AC5B31">
        <w:t>Conduct money</w:t>
      </w:r>
    </w:p>
    <w:p w14:paraId="608270DB" w14:textId="77777777" w:rsidR="002E4E9A" w:rsidRPr="00AC5B31" w:rsidRDefault="002E4E9A" w:rsidP="002E4E9A">
      <w:pPr>
        <w:pStyle w:val="Numbers"/>
        <w:spacing w:line="240" w:lineRule="auto"/>
        <w:rPr>
          <w:rFonts w:cs="Arial"/>
        </w:rPr>
      </w:pPr>
      <w:r w:rsidRPr="00AC5B31">
        <w:rPr>
          <w:rFonts w:cs="Arial"/>
        </w:rPr>
        <w:t xml:space="preserve">You need not comply with the subpoena in so far as it requires you to attend to give evidence unless conduct money sufficient to meet your reasonable expenses of attending as required by the subpoena is </w:t>
      </w:r>
      <w:r w:rsidR="002F32FD" w:rsidRPr="00AC5B31">
        <w:rPr>
          <w:rFonts w:cs="Arial"/>
        </w:rPr>
        <w:t xml:space="preserve">provided </w:t>
      </w:r>
      <w:r w:rsidRPr="00AC5B31">
        <w:rPr>
          <w:rFonts w:cs="Arial"/>
        </w:rPr>
        <w:t>to you a reasonable time before the date on which your attendance is required.</w:t>
      </w:r>
    </w:p>
    <w:p w14:paraId="07307B9F" w14:textId="77777777" w:rsidR="002F32FD" w:rsidRPr="00AC5B31" w:rsidRDefault="002F32FD" w:rsidP="002E4E9A">
      <w:pPr>
        <w:pStyle w:val="Numbers"/>
        <w:spacing w:line="240" w:lineRule="auto"/>
        <w:rPr>
          <w:rFonts w:cs="Arial"/>
        </w:rPr>
      </w:pPr>
      <w:r w:rsidRPr="00AC5B31">
        <w:rPr>
          <w:rFonts w:cs="Arial"/>
        </w:rPr>
        <w:t>Conduct money may be provided by payment of a sum of money (by way of cash, cheque, or bank cheque) or its equivalent, such as prepaid travel (which can include petrol vouchers), that is sufficient to meet your reasonable expenses of attending court as required by the subpoena and returning after attending.  Conduct money may also be provided by an issuing party making an offer to transfer payment by electronic means to meet your reasonable expenses of attending court as required by the subpoena and returning after attending.</w:t>
      </w:r>
    </w:p>
    <w:p w14:paraId="6A03321D" w14:textId="77777777" w:rsidR="002F32FD" w:rsidRPr="00AC5B31" w:rsidRDefault="002F32FD" w:rsidP="002E4E9A">
      <w:pPr>
        <w:pStyle w:val="Numbers"/>
        <w:spacing w:line="240" w:lineRule="auto"/>
        <w:rPr>
          <w:rFonts w:cs="Arial"/>
        </w:rPr>
      </w:pPr>
      <w:r w:rsidRPr="00AC5B31">
        <w:rPr>
          <w:rFonts w:cs="Arial"/>
        </w:rPr>
        <w:t>If an offer to pay conduct money by electronic means has been made, non-provision by you of details to facilitate the electronic transfer for payment of conduct money is not an excuse not to comply with this subpoena.</w:t>
      </w:r>
    </w:p>
    <w:p w14:paraId="17A67AF3" w14:textId="77777777" w:rsidR="002F32FD" w:rsidRPr="00AC5B31" w:rsidRDefault="002F32FD" w:rsidP="002E4E9A">
      <w:pPr>
        <w:pStyle w:val="Numbers"/>
        <w:spacing w:line="240" w:lineRule="auto"/>
        <w:rPr>
          <w:rFonts w:cs="Arial"/>
        </w:rPr>
      </w:pPr>
      <w:r w:rsidRPr="00AC5B31">
        <w:rPr>
          <w:rFonts w:cs="Arial"/>
        </w:rPr>
        <w:t>If conduct money has not been paid by any means an addressee may apply to the court for orders that it be paid.</w:t>
      </w:r>
    </w:p>
    <w:p w14:paraId="68C76BC8" w14:textId="77777777" w:rsidR="002E4E9A" w:rsidRPr="00AC5B31" w:rsidRDefault="002E4E9A" w:rsidP="002E4E9A">
      <w:pPr>
        <w:pStyle w:val="Heading2"/>
        <w:spacing w:line="240" w:lineRule="auto"/>
      </w:pPr>
      <w:r w:rsidRPr="00AC5B31">
        <w:t>Production of subpoena or copy of it and documents or things by delivery or post</w:t>
      </w:r>
    </w:p>
    <w:p w14:paraId="457EB7A4" w14:textId="77777777" w:rsidR="002E4E9A" w:rsidRPr="00AC5B31" w:rsidRDefault="002E4E9A" w:rsidP="002E4E9A">
      <w:pPr>
        <w:pStyle w:val="Numbers"/>
        <w:spacing w:line="240" w:lineRule="auto"/>
        <w:rPr>
          <w:rFonts w:cs="Arial"/>
        </w:rPr>
      </w:pPr>
      <w:r w:rsidRPr="00AC5B31">
        <w:rPr>
          <w:rFonts w:cs="Arial"/>
        </w:rPr>
        <w:t xml:space="preserve">In so far as this subpoena requires production of the subpoena or a copy of it and a document or thing, instead of attending to produce the subpoena or a copy of it and the document or thing, you may comply with the subpoena </w:t>
      </w:r>
      <w:r w:rsidRPr="00AC5B31">
        <w:rPr>
          <w:rFonts w:cs="Arial"/>
          <w:u w:val="single"/>
        </w:rPr>
        <w:t>by delivering or sending the subpoena or a copy of it and the document or thing</w:t>
      </w:r>
      <w:r w:rsidRPr="00AC5B31">
        <w:rPr>
          <w:rFonts w:cs="Arial"/>
        </w:rPr>
        <w:t xml:space="preserve"> to the Registrar at the address specified in the subpoena for the purpose, or if more than one address is so specified, to any one of those addresses, so that they are received not less than 2 clear days before the date specified in the subpoena for attendance and production.</w:t>
      </w:r>
    </w:p>
    <w:p w14:paraId="2957DC35" w14:textId="77777777" w:rsidR="002E4E9A" w:rsidRPr="00AC5B31" w:rsidRDefault="002E4E9A" w:rsidP="002E4E9A">
      <w:pPr>
        <w:pStyle w:val="Numbers"/>
        <w:spacing w:line="240" w:lineRule="auto"/>
        <w:rPr>
          <w:rFonts w:cs="Arial"/>
        </w:rPr>
      </w:pPr>
      <w:r w:rsidRPr="00AC5B31">
        <w:rPr>
          <w:rFonts w:cs="Arial"/>
        </w:rPr>
        <w:t>If you object to a document or thing produced in response to this subpoena being inspected by a party to the proceeding or any other person, you must, at the time of production, notify the registrar in writing of your objection and of the grounds of your objection.</w:t>
      </w:r>
    </w:p>
    <w:p w14:paraId="2AA797A0" w14:textId="77777777" w:rsidR="002E4E9A" w:rsidRPr="00AC5B31" w:rsidRDefault="002E4E9A" w:rsidP="002E4E9A">
      <w:pPr>
        <w:pStyle w:val="Numbers"/>
        <w:spacing w:line="240" w:lineRule="auto"/>
        <w:rPr>
          <w:rFonts w:cs="Arial"/>
        </w:rPr>
      </w:pPr>
      <w:r w:rsidRPr="00AC5B31">
        <w:rPr>
          <w:rFonts w:cs="Arial"/>
        </w:rPr>
        <w:t xml:space="preserve">Unless the court otherwise orders, if you do not object to a document or thing produced by you in response to the subpoena being inspected by any party to the </w:t>
      </w:r>
      <w:r w:rsidRPr="00AC5B31">
        <w:rPr>
          <w:rFonts w:cs="Arial"/>
        </w:rPr>
        <w:lastRenderedPageBreak/>
        <w:t>proceeding, the registrar may permit the parties to the proceeding to inspect the document or thing.</w:t>
      </w:r>
    </w:p>
    <w:p w14:paraId="7A709BB4" w14:textId="77777777" w:rsidR="002E4E9A" w:rsidRPr="00AC5B31" w:rsidRDefault="002E4E9A" w:rsidP="002E4E9A">
      <w:pPr>
        <w:pStyle w:val="Heading2"/>
        <w:spacing w:line="240" w:lineRule="auto"/>
      </w:pPr>
      <w:r w:rsidRPr="00AC5B31">
        <w:t>Production of a number of documents or things</w:t>
      </w:r>
    </w:p>
    <w:p w14:paraId="4D124CA3" w14:textId="77777777" w:rsidR="002E4E9A" w:rsidRPr="00AC5B31" w:rsidRDefault="002E4E9A" w:rsidP="002E4E9A">
      <w:pPr>
        <w:pStyle w:val="Numbers"/>
        <w:spacing w:line="240" w:lineRule="auto"/>
        <w:rPr>
          <w:rFonts w:cs="Arial"/>
        </w:rPr>
      </w:pPr>
      <w:r w:rsidRPr="00AC5B31">
        <w:rPr>
          <w:rFonts w:cs="Arial"/>
        </w:rPr>
        <w:t>If you produce more than one document or thing, you must, if requested by the registrar, produce a list of the documents or things produced.</w:t>
      </w:r>
    </w:p>
    <w:p w14:paraId="5212F9FB" w14:textId="77777777" w:rsidR="002E4E9A" w:rsidRPr="00AC5B31" w:rsidRDefault="002E4E9A" w:rsidP="002E4E9A">
      <w:pPr>
        <w:pStyle w:val="Heading2"/>
        <w:spacing w:line="240" w:lineRule="auto"/>
      </w:pPr>
      <w:r w:rsidRPr="00AC5B31">
        <w:t>Production of copy instead of original</w:t>
      </w:r>
    </w:p>
    <w:p w14:paraId="3D0CFA2F" w14:textId="77777777" w:rsidR="002E4E9A" w:rsidRPr="00AC5B31" w:rsidRDefault="002E4E9A" w:rsidP="002E4E9A">
      <w:pPr>
        <w:pStyle w:val="Numbers"/>
        <w:spacing w:line="240" w:lineRule="auto"/>
        <w:rPr>
          <w:rFonts w:cs="Arial"/>
        </w:rPr>
      </w:pPr>
      <w:r w:rsidRPr="00AC5B31">
        <w:rPr>
          <w:rFonts w:cs="Arial"/>
        </w:rPr>
        <w:t>If the subpoena requires you to produce a document, you may produce a copy of the document unless the subpoena specifically requires you to produce the original.</w:t>
      </w:r>
    </w:p>
    <w:p w14:paraId="35E6BB69" w14:textId="77777777" w:rsidR="002E4E9A" w:rsidRPr="00AC5B31" w:rsidRDefault="00DC3184" w:rsidP="002E4E9A">
      <w:pPr>
        <w:keepNext/>
        <w:spacing w:line="240" w:lineRule="auto"/>
        <w:ind w:left="924" w:hanging="924"/>
        <w:rPr>
          <w:rFonts w:ascii="Arial" w:hAnsi="Arial" w:cs="Arial"/>
        </w:rPr>
      </w:pPr>
      <w:r>
        <w:rPr>
          <w:rFonts w:ascii="Arial" w:hAnsi="Arial" w:cs="Arial"/>
        </w:rPr>
        <w:t>12</w:t>
      </w:r>
      <w:r w:rsidR="002E4E9A" w:rsidRPr="00AC5B31">
        <w:rPr>
          <w:rFonts w:ascii="Arial" w:hAnsi="Arial" w:cs="Arial"/>
        </w:rPr>
        <w:t>A</w:t>
      </w:r>
      <w:r w:rsidR="002E4E9A" w:rsidRPr="00AC5B31">
        <w:rPr>
          <w:rFonts w:ascii="Arial" w:hAnsi="Arial" w:cs="Arial"/>
        </w:rPr>
        <w:tab/>
        <w:t>The copy of a document may be:</w:t>
      </w:r>
    </w:p>
    <w:p w14:paraId="6FB078EB" w14:textId="77777777" w:rsidR="002E4E9A" w:rsidRPr="00AC5B31" w:rsidRDefault="002E4E9A" w:rsidP="002E4E9A">
      <w:pPr>
        <w:spacing w:line="240" w:lineRule="auto"/>
        <w:ind w:left="1848" w:hanging="924"/>
        <w:rPr>
          <w:rFonts w:ascii="Arial" w:hAnsi="Arial" w:cs="Arial"/>
        </w:rPr>
      </w:pPr>
      <w:r w:rsidRPr="00AC5B31">
        <w:rPr>
          <w:rFonts w:ascii="Arial" w:hAnsi="Arial" w:cs="Arial"/>
        </w:rPr>
        <w:t>(a)</w:t>
      </w:r>
      <w:r w:rsidRPr="00AC5B31">
        <w:rPr>
          <w:rFonts w:ascii="Arial" w:hAnsi="Arial" w:cs="Arial"/>
        </w:rPr>
        <w:tab/>
        <w:t>a photocopy; or</w:t>
      </w:r>
    </w:p>
    <w:p w14:paraId="601BBE0A" w14:textId="77777777" w:rsidR="002E4E9A" w:rsidRPr="00AC5B31" w:rsidRDefault="002E4E9A" w:rsidP="002E4E9A">
      <w:pPr>
        <w:spacing w:line="240" w:lineRule="auto"/>
        <w:ind w:left="1848" w:hanging="924"/>
        <w:rPr>
          <w:rFonts w:ascii="Arial" w:hAnsi="Arial" w:cs="Arial"/>
        </w:rPr>
      </w:pPr>
      <w:r w:rsidRPr="00AC5B31">
        <w:rPr>
          <w:rFonts w:ascii="Arial" w:hAnsi="Arial" w:cs="Arial"/>
        </w:rPr>
        <w:t>(b)</w:t>
      </w:r>
      <w:r w:rsidRPr="00AC5B31">
        <w:rPr>
          <w:rFonts w:ascii="Arial" w:hAnsi="Arial" w:cs="Arial"/>
        </w:rPr>
        <w:tab/>
        <w:t>in any electronic form that the issuing party has indicated will be acceptable.</w:t>
      </w:r>
    </w:p>
    <w:p w14:paraId="23566A6A" w14:textId="77777777" w:rsidR="002E4E9A" w:rsidRPr="00AC5B31" w:rsidRDefault="002E4E9A" w:rsidP="002E4E9A">
      <w:pPr>
        <w:pStyle w:val="Numbers"/>
        <w:spacing w:line="240" w:lineRule="auto"/>
        <w:rPr>
          <w:rFonts w:cs="Arial"/>
          <w:u w:val="single"/>
        </w:rPr>
      </w:pPr>
      <w:r w:rsidRPr="00AC5B31">
        <w:rPr>
          <w:rFonts w:cs="Arial"/>
          <w:u w:val="single"/>
        </w:rPr>
        <w:t>You must complete the Declaration appearing on the last page of this document and attach it to the subpoena or copy of the subpoena that accompanies the documents or things produced to the Court under the subpoena.</w:t>
      </w:r>
    </w:p>
    <w:p w14:paraId="453D23BF" w14:textId="77777777" w:rsidR="002E4E9A" w:rsidRPr="00AC5B31" w:rsidRDefault="002E4E9A" w:rsidP="002E4E9A">
      <w:pPr>
        <w:pStyle w:val="Numbers"/>
        <w:spacing w:line="240" w:lineRule="auto"/>
        <w:rPr>
          <w:rFonts w:cs="Arial"/>
        </w:rPr>
      </w:pPr>
      <w:r w:rsidRPr="00AC5B31">
        <w:rPr>
          <w:rFonts w:cs="Arial"/>
        </w:rPr>
        <w:t>If you declare that the material you produce is copies of documents, the Registrar may, without further notice to you, destroy the copies after the expiry of a period of four months from the conclusion of the proceeding or, if the documents become exhibits in the proceeding, when they are no longer required in connection with the proceeding, including on any appeal.</w:t>
      </w:r>
    </w:p>
    <w:p w14:paraId="55913BEA" w14:textId="77777777" w:rsidR="002E4E9A" w:rsidRPr="00AC5B31" w:rsidRDefault="002E4E9A" w:rsidP="002E4E9A">
      <w:pPr>
        <w:pStyle w:val="Numbers"/>
        <w:spacing w:line="240" w:lineRule="auto"/>
        <w:rPr>
          <w:rFonts w:cs="Arial"/>
        </w:rPr>
      </w:pPr>
      <w:r w:rsidRPr="00AC5B31">
        <w:rPr>
          <w:rFonts w:cs="Arial"/>
        </w:rPr>
        <w:t>If the material you produce to the Court is or includes any original document, the Court will return all of the material to you at the address specified by you in the Declaration below.</w:t>
      </w:r>
    </w:p>
    <w:p w14:paraId="3FB45E91" w14:textId="77777777" w:rsidR="002E4E9A" w:rsidRPr="00AC5B31" w:rsidRDefault="002E4E9A" w:rsidP="002E4E9A">
      <w:pPr>
        <w:pStyle w:val="Heading2"/>
        <w:spacing w:line="240" w:lineRule="auto"/>
      </w:pPr>
      <w:r w:rsidRPr="00AC5B31">
        <w:t>Applications in relation to subpoena</w:t>
      </w:r>
    </w:p>
    <w:p w14:paraId="059CC35C" w14:textId="77777777" w:rsidR="002E4E9A" w:rsidRPr="00AC5B31" w:rsidRDefault="002E4E9A" w:rsidP="002E4E9A">
      <w:pPr>
        <w:pStyle w:val="Numbers"/>
        <w:spacing w:line="240" w:lineRule="auto"/>
        <w:rPr>
          <w:rFonts w:cs="Arial"/>
        </w:rPr>
      </w:pPr>
      <w:r w:rsidRPr="00AC5B31">
        <w:rPr>
          <w:rFonts w:cs="Arial"/>
        </w:rPr>
        <w:t>You have the right to apply to the Court:</w:t>
      </w:r>
    </w:p>
    <w:p w14:paraId="69FF5C5D" w14:textId="77777777" w:rsidR="002E4E9A" w:rsidRPr="00AC5B31" w:rsidRDefault="002E4E9A" w:rsidP="002E4E9A">
      <w:pPr>
        <w:numPr>
          <w:ilvl w:val="0"/>
          <w:numId w:val="4"/>
        </w:numPr>
        <w:spacing w:before="120" w:after="120" w:line="240" w:lineRule="auto"/>
        <w:rPr>
          <w:rFonts w:ascii="Arial" w:hAnsi="Arial" w:cs="Arial"/>
        </w:rPr>
      </w:pPr>
      <w:r w:rsidRPr="00AC5B31">
        <w:rPr>
          <w:rFonts w:ascii="Arial" w:hAnsi="Arial" w:cs="Arial"/>
        </w:rPr>
        <w:t>for an order setting aside the subpoena (or a part of it) or for relief in respect of the subpoena, and</w:t>
      </w:r>
    </w:p>
    <w:p w14:paraId="0487419E" w14:textId="77777777" w:rsidR="002E4E9A" w:rsidRPr="00AC5B31" w:rsidRDefault="002E4E9A" w:rsidP="002E4E9A">
      <w:pPr>
        <w:numPr>
          <w:ilvl w:val="0"/>
          <w:numId w:val="4"/>
        </w:numPr>
        <w:spacing w:before="120" w:after="120" w:line="240" w:lineRule="auto"/>
        <w:rPr>
          <w:rFonts w:ascii="Arial" w:hAnsi="Arial" w:cs="Arial"/>
        </w:rPr>
      </w:pPr>
      <w:r w:rsidRPr="00AC5B31">
        <w:rPr>
          <w:rFonts w:ascii="Arial" w:hAnsi="Arial" w:cs="Arial"/>
        </w:rPr>
        <w:t>for an order with respect to your claim for privilege, public interest immunity or confidentiality in relation to any document or thing the subject of the subpoena.</w:t>
      </w:r>
    </w:p>
    <w:p w14:paraId="53ECF81B" w14:textId="77777777" w:rsidR="002E4E9A" w:rsidRPr="00AC5B31" w:rsidRDefault="002E4E9A" w:rsidP="002E4E9A">
      <w:pPr>
        <w:pStyle w:val="Heading2"/>
        <w:spacing w:line="240" w:lineRule="auto"/>
      </w:pPr>
      <w:r w:rsidRPr="00AC5B31">
        <w:t>Loss or expense of compliance</w:t>
      </w:r>
    </w:p>
    <w:p w14:paraId="44F6F601" w14:textId="77777777" w:rsidR="002E4E9A" w:rsidRPr="00AC5B31" w:rsidRDefault="002E4E9A" w:rsidP="002E4E9A">
      <w:pPr>
        <w:pStyle w:val="Numbers"/>
        <w:spacing w:line="240" w:lineRule="auto"/>
        <w:rPr>
          <w:rFonts w:cs="Arial"/>
        </w:rPr>
      </w:pPr>
      <w:r w:rsidRPr="00AC5B31">
        <w:rPr>
          <w:rFonts w:cs="Arial"/>
        </w:rPr>
        <w:t>If you are not a party to the proceeding, you may apply to the court for an order that the issuing party pay an amount (in addition to conduct money and any witness’ expenses) in respect of the loss or expense, including legal costs, reasonably incurred in complying with the subpoena.</w:t>
      </w:r>
    </w:p>
    <w:p w14:paraId="5148682B" w14:textId="77777777" w:rsidR="002E4E9A" w:rsidRPr="00AC5B31" w:rsidRDefault="002E4E9A" w:rsidP="002E4E9A">
      <w:pPr>
        <w:pStyle w:val="Heading2"/>
        <w:spacing w:line="240" w:lineRule="auto"/>
      </w:pPr>
      <w:r w:rsidRPr="00AC5B31">
        <w:t>Failure to comply with subpoena—arrest</w:t>
      </w:r>
    </w:p>
    <w:p w14:paraId="61D1115C" w14:textId="77777777" w:rsidR="002E4E9A" w:rsidRPr="00AC5B31" w:rsidRDefault="002E4E9A" w:rsidP="002E4E9A">
      <w:pPr>
        <w:pStyle w:val="Numbers"/>
        <w:spacing w:line="240" w:lineRule="auto"/>
        <w:rPr>
          <w:rFonts w:cs="Arial"/>
        </w:rPr>
      </w:pPr>
      <w:r w:rsidRPr="00AC5B31">
        <w:rPr>
          <w:rFonts w:cs="Arial"/>
        </w:rPr>
        <w:t>Failure to comply with a subpoena without lawful excuse:</w:t>
      </w:r>
    </w:p>
    <w:p w14:paraId="2C93EB29" w14:textId="77777777" w:rsidR="002E4E9A" w:rsidRPr="00AC5B31" w:rsidRDefault="002E4E9A" w:rsidP="002E4E9A">
      <w:pPr>
        <w:numPr>
          <w:ilvl w:val="0"/>
          <w:numId w:val="5"/>
        </w:numPr>
        <w:spacing w:before="120" w:after="120" w:line="240" w:lineRule="auto"/>
        <w:rPr>
          <w:rFonts w:ascii="Arial" w:hAnsi="Arial" w:cs="Arial"/>
        </w:rPr>
      </w:pPr>
      <w:r w:rsidRPr="00AC5B31">
        <w:rPr>
          <w:rFonts w:ascii="Arial" w:hAnsi="Arial" w:cs="Arial"/>
        </w:rPr>
        <w:t>is a contempt of court and may be dealt with accordingly.</w:t>
      </w:r>
    </w:p>
    <w:p w14:paraId="41B15D95" w14:textId="77777777" w:rsidR="002E4E9A" w:rsidRPr="00AC5B31" w:rsidRDefault="002E4E9A" w:rsidP="002E4E9A">
      <w:pPr>
        <w:numPr>
          <w:ilvl w:val="0"/>
          <w:numId w:val="5"/>
        </w:numPr>
        <w:spacing w:before="120" w:after="120" w:line="240" w:lineRule="auto"/>
        <w:rPr>
          <w:rFonts w:ascii="Arial" w:hAnsi="Arial" w:cs="Arial"/>
        </w:rPr>
      </w:pPr>
      <w:r w:rsidRPr="00AC5B31">
        <w:rPr>
          <w:rFonts w:ascii="Arial" w:hAnsi="Arial" w:cs="Arial"/>
        </w:rPr>
        <w:t>may lead to your arrest under section 97 Civil Procedure Act or under rules of the court to enforce compliance with a subpoena.</w:t>
      </w:r>
    </w:p>
    <w:p w14:paraId="4C60073A" w14:textId="77777777" w:rsidR="002E4E9A" w:rsidRPr="00AC5B31" w:rsidRDefault="002E4E9A" w:rsidP="002E4E9A">
      <w:pPr>
        <w:pageBreakBefore/>
        <w:jc w:val="center"/>
        <w:rPr>
          <w:rFonts w:ascii="Arial" w:hAnsi="Arial" w:cs="Arial"/>
          <w:sz w:val="18"/>
          <w:szCs w:val="18"/>
        </w:rPr>
      </w:pPr>
      <w:r w:rsidRPr="00AC5B31">
        <w:rPr>
          <w:rFonts w:ascii="Arial" w:hAnsi="Arial" w:cs="Arial"/>
          <w:sz w:val="18"/>
          <w:szCs w:val="18"/>
        </w:rPr>
        <w:lastRenderedPageBreak/>
        <w:t>[on separate page]</w:t>
      </w:r>
    </w:p>
    <w:tbl>
      <w:tblPr>
        <w:tblW w:w="0" w:type="auto"/>
        <w:tblLook w:val="00BF" w:firstRow="1" w:lastRow="0" w:firstColumn="1" w:lastColumn="0" w:noHBand="0" w:noVBand="0"/>
      </w:tblPr>
      <w:tblGrid>
        <w:gridCol w:w="9071"/>
      </w:tblGrid>
      <w:tr w:rsidR="002E4E9A" w:rsidRPr="00AC5B31" w14:paraId="3B3A4FDE" w14:textId="77777777" w:rsidTr="00CA60A3">
        <w:trPr>
          <w:cantSplit/>
        </w:trPr>
        <w:tc>
          <w:tcPr>
            <w:tcW w:w="9287" w:type="dxa"/>
            <w:shd w:val="clear" w:color="auto" w:fill="D9D9D9"/>
          </w:tcPr>
          <w:p w14:paraId="1B021DB4" w14:textId="77777777" w:rsidR="002E4E9A" w:rsidRPr="00AC5B31" w:rsidRDefault="002E4E9A" w:rsidP="00CA60A3">
            <w:pPr>
              <w:keepNext/>
              <w:spacing w:line="240" w:lineRule="auto"/>
              <w:rPr>
                <w:rFonts w:ascii="Arial" w:hAnsi="Arial" w:cs="Arial"/>
                <w:b/>
                <w:shd w:val="clear" w:color="auto" w:fill="D9D9D9"/>
              </w:rPr>
            </w:pPr>
            <w:r w:rsidRPr="00AC5B31">
              <w:rPr>
                <w:rFonts w:ascii="Arial" w:hAnsi="Arial" w:cs="Arial"/>
                <w:b/>
                <w:shd w:val="clear" w:color="auto" w:fill="D9D9D9"/>
              </w:rPr>
              <w:t>DECLARATION BY SUBPOENA RECIPIENT</w:t>
            </w:r>
          </w:p>
        </w:tc>
      </w:tr>
    </w:tbl>
    <w:p w14:paraId="4716CA72" w14:textId="77777777" w:rsidR="002E4E9A" w:rsidRPr="00AC5B31" w:rsidRDefault="002E4E9A" w:rsidP="002E4E9A">
      <w:pPr>
        <w:rPr>
          <w:rFonts w:ascii="Arial" w:hAnsi="Arial" w:cs="Arial"/>
          <w:sz w:val="18"/>
          <w:szCs w:val="18"/>
        </w:rPr>
      </w:pPr>
      <w:r w:rsidRPr="00AC5B31">
        <w:rPr>
          <w:rFonts w:ascii="Arial" w:hAnsi="Arial" w:cs="Arial"/>
          <w:sz w:val="18"/>
          <w:szCs w:val="18"/>
        </w:rPr>
        <w:t xml:space="preserve">[tick the relevant option below, (provide your address as appropriate), sign and date] </w:t>
      </w:r>
    </w:p>
    <w:p w14:paraId="5061463D" w14:textId="1F85AFE2" w:rsidR="002E4E9A" w:rsidRPr="00AC5B31" w:rsidRDefault="00EE5C16" w:rsidP="002E4E9A">
      <w:pPr>
        <w:ind w:left="855"/>
        <w:rPr>
          <w:rFonts w:ascii="Arial" w:hAnsi="Arial" w:cs="Arial"/>
        </w:rPr>
      </w:pPr>
      <w:r w:rsidRPr="00AC5B31">
        <w:rPr>
          <w:rFonts w:ascii="Arial" w:hAnsi="Arial" w:cs="Arial"/>
          <w:b/>
          <w:bCs/>
          <w:noProof/>
          <w:sz w:val="20"/>
          <w:lang w:val="en-US"/>
        </w:rPr>
        <mc:AlternateContent>
          <mc:Choice Requires="wps">
            <w:drawing>
              <wp:anchor distT="0" distB="0" distL="114300" distR="114300" simplePos="0" relativeHeight="251657216" behindDoc="0" locked="0" layoutInCell="1" allowOverlap="1" wp14:anchorId="6B0E2D33" wp14:editId="237D7888">
                <wp:simplePos x="0" y="0"/>
                <wp:positionH relativeFrom="column">
                  <wp:posOffset>0</wp:posOffset>
                </wp:positionH>
                <wp:positionV relativeFrom="paragraph">
                  <wp:posOffset>22860</wp:posOffset>
                </wp:positionV>
                <wp:extent cx="217170" cy="228600"/>
                <wp:effectExtent l="5080" t="13335" r="6350" b="5715"/>
                <wp:wrapNone/>
                <wp:docPr id="8499773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3809F" id="Rectangle 2" o:spid="_x0000_s1026" style="position:absolute;margin-left:0;margin-top:1.8pt;width:17.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Y5CgIAABUEAAAOAAAAZHJzL2Uyb0RvYy54bWysU9uO2yAQfa/Uf0C8N74o2WStOKtVtqkq&#10;bS/Sth9AMLZRMUMHEif9+g4km00vT1V5QAwDhzNnDsu7w2DYXqHXYGteTHLOlJXQaNvV/OuXzZsF&#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"/>
            </w:pict>
          </mc:Fallback>
        </mc:AlternateContent>
      </w:r>
      <w:r w:rsidR="002E4E9A" w:rsidRPr="00AC5B31">
        <w:rPr>
          <w:rFonts w:ascii="Arial" w:hAnsi="Arial" w:cs="Arial"/>
          <w:b/>
          <w:bCs/>
        </w:rPr>
        <w:t>All</w:t>
      </w:r>
      <w:r w:rsidR="002E4E9A" w:rsidRPr="00AC5B31">
        <w:rPr>
          <w:rFonts w:ascii="Arial" w:hAnsi="Arial" w:cs="Arial"/>
        </w:rPr>
        <w:t xml:space="preserve"> of the material I am providing to the Court in compliance with the attached subpoena is copies of documents. I acknowledge that the Court will destroy the copies once they are no longer required, without further notice to me.</w:t>
      </w:r>
    </w:p>
    <w:p w14:paraId="3ED06F4C" w14:textId="6B1BABB4" w:rsidR="002E4E9A" w:rsidRPr="00AC5B31" w:rsidRDefault="00EE5C16" w:rsidP="002E4E9A">
      <w:pPr>
        <w:ind w:left="855"/>
        <w:rPr>
          <w:rFonts w:ascii="Arial" w:hAnsi="Arial" w:cs="Arial"/>
        </w:rPr>
      </w:pPr>
      <w:r w:rsidRPr="00AC5B31">
        <w:rPr>
          <w:rFonts w:ascii="Arial" w:hAnsi="Arial" w:cs="Arial"/>
          <w:b/>
          <w:bCs/>
          <w:noProof/>
          <w:sz w:val="20"/>
          <w:lang w:val="en-US"/>
        </w:rPr>
        <mc:AlternateContent>
          <mc:Choice Requires="wps">
            <w:drawing>
              <wp:anchor distT="0" distB="0" distL="114300" distR="114300" simplePos="0" relativeHeight="251658240" behindDoc="0" locked="0" layoutInCell="1" allowOverlap="1" wp14:anchorId="19E8E1DC" wp14:editId="13DB9CD1">
                <wp:simplePos x="0" y="0"/>
                <wp:positionH relativeFrom="column">
                  <wp:posOffset>0</wp:posOffset>
                </wp:positionH>
                <wp:positionV relativeFrom="paragraph">
                  <wp:posOffset>19050</wp:posOffset>
                </wp:positionV>
                <wp:extent cx="217170" cy="228600"/>
                <wp:effectExtent l="5080" t="5080" r="6350" b="13970"/>
                <wp:wrapNone/>
                <wp:docPr id="14464775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C894A" id="Rectangle 3" o:spid="_x0000_s1026" style="position:absolute;margin-left:0;margin-top:1.5pt;width:17.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Y5CgIAABUEAAAOAAAAZHJzL2Uyb0RvYy54bWysU9uO2yAQfa/Uf0C8N74o2WStOKtVtqkq&#10;bS/Sth9AMLZRMUMHEif9+g4km00vT1V5QAwDhzNnDsu7w2DYXqHXYGteTHLOlJXQaNvV/OuXzZsF&#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"/>
            </w:pict>
          </mc:Fallback>
        </mc:AlternateContent>
      </w:r>
      <w:r w:rsidR="002E4E9A" w:rsidRPr="00AC5B31">
        <w:rPr>
          <w:rFonts w:ascii="Arial" w:hAnsi="Arial" w:cs="Arial"/>
          <w:b/>
          <w:bCs/>
        </w:rPr>
        <w:t>Some or all</w:t>
      </w:r>
      <w:r w:rsidR="002E4E9A" w:rsidRPr="00AC5B31">
        <w:rPr>
          <w:rFonts w:ascii="Arial" w:hAnsi="Arial" w:cs="Arial"/>
        </w:rPr>
        <w:t xml:space="preserve"> of the material I am providing to the Court in compliance with the attached subpoena is an </w:t>
      </w:r>
      <w:r w:rsidR="002E4E9A" w:rsidRPr="00AC5B31">
        <w:rPr>
          <w:rFonts w:ascii="Arial" w:hAnsi="Arial" w:cs="Arial"/>
          <w:b/>
          <w:bCs/>
        </w:rPr>
        <w:t>original</w:t>
      </w:r>
      <w:r w:rsidR="002E4E9A" w:rsidRPr="00AC5B31">
        <w:rPr>
          <w:rFonts w:ascii="Arial" w:hAnsi="Arial" w:cs="Arial"/>
        </w:rPr>
        <w:t xml:space="preserve"> document. Once the material is no longer required, all of the material should be returned to me at the following address:</w:t>
      </w:r>
    </w:p>
    <w:p w14:paraId="5D4A87FB" w14:textId="77777777" w:rsidR="002E4E9A" w:rsidRPr="00AC5B31" w:rsidRDefault="002E4E9A" w:rsidP="002E4E9A">
      <w:pPr>
        <w:rPr>
          <w:rFonts w:ascii="Arial" w:hAnsi="Arial" w:cs="Arial"/>
        </w:rPr>
      </w:pPr>
    </w:p>
    <w:tbl>
      <w:tblPr>
        <w:tblW w:w="0" w:type="auto"/>
        <w:tblLook w:val="00BF" w:firstRow="1" w:lastRow="0" w:firstColumn="1" w:lastColumn="0" w:noHBand="0" w:noVBand="0"/>
      </w:tblPr>
      <w:tblGrid>
        <w:gridCol w:w="3586"/>
        <w:gridCol w:w="5485"/>
      </w:tblGrid>
      <w:tr w:rsidR="002E4E9A" w:rsidRPr="00AC5B31" w14:paraId="67957EEE" w14:textId="77777777" w:rsidTr="00CA60A3">
        <w:trPr>
          <w:cantSplit/>
        </w:trPr>
        <w:tc>
          <w:tcPr>
            <w:tcW w:w="3652" w:type="dxa"/>
          </w:tcPr>
          <w:p w14:paraId="0F4F8C11" w14:textId="77777777" w:rsidR="002E4E9A" w:rsidRPr="00AC5B31" w:rsidRDefault="002E4E9A" w:rsidP="00CA60A3">
            <w:pPr>
              <w:keepLines/>
              <w:spacing w:before="60" w:after="60" w:line="240" w:lineRule="auto"/>
              <w:rPr>
                <w:rStyle w:val="PageNumber"/>
                <w:rFonts w:cs="Arial"/>
              </w:rPr>
            </w:pPr>
            <w:r w:rsidRPr="00AC5B31">
              <w:rPr>
                <w:rStyle w:val="PageNumber"/>
                <w:rFonts w:cs="Arial"/>
              </w:rPr>
              <w:t>Address at which produced items should be returned (if applicable)</w:t>
            </w:r>
          </w:p>
        </w:tc>
        <w:tc>
          <w:tcPr>
            <w:tcW w:w="5635" w:type="dxa"/>
            <w:tcBorders>
              <w:bottom w:val="single" w:sz="4" w:space="0" w:color="auto"/>
            </w:tcBorders>
          </w:tcPr>
          <w:p w14:paraId="79BD2085" w14:textId="77777777" w:rsidR="002E4E9A" w:rsidRPr="00AC5B31" w:rsidRDefault="002E4E9A" w:rsidP="00CA60A3">
            <w:pPr>
              <w:keepNext/>
              <w:spacing w:before="60" w:after="60" w:line="240" w:lineRule="auto"/>
              <w:rPr>
                <w:rFonts w:ascii="Arial" w:hAnsi="Arial" w:cs="Arial"/>
              </w:rPr>
            </w:pPr>
          </w:p>
        </w:tc>
      </w:tr>
      <w:tr w:rsidR="002E4E9A" w:rsidRPr="00AC5B31" w14:paraId="27552C11" w14:textId="77777777" w:rsidTr="00CA60A3">
        <w:trPr>
          <w:cantSplit/>
        </w:trPr>
        <w:tc>
          <w:tcPr>
            <w:tcW w:w="3652" w:type="dxa"/>
          </w:tcPr>
          <w:p w14:paraId="6D3370F6" w14:textId="77777777" w:rsidR="002E4E9A" w:rsidRPr="00AC5B31" w:rsidRDefault="002E4E9A" w:rsidP="00CA60A3">
            <w:pPr>
              <w:keepLines/>
              <w:spacing w:before="60" w:after="60" w:line="240" w:lineRule="auto"/>
              <w:rPr>
                <w:rStyle w:val="PageNumber"/>
                <w:rFonts w:cs="Arial"/>
              </w:rPr>
            </w:pPr>
          </w:p>
        </w:tc>
        <w:tc>
          <w:tcPr>
            <w:tcW w:w="5635" w:type="dxa"/>
            <w:tcBorders>
              <w:bottom w:val="single" w:sz="4" w:space="0" w:color="auto"/>
            </w:tcBorders>
          </w:tcPr>
          <w:p w14:paraId="69817AE9" w14:textId="77777777" w:rsidR="002E4E9A" w:rsidRPr="00AC5B31" w:rsidRDefault="002E4E9A" w:rsidP="00CA60A3">
            <w:pPr>
              <w:keepNext/>
              <w:spacing w:before="60" w:after="60" w:line="240" w:lineRule="auto"/>
              <w:rPr>
                <w:rFonts w:ascii="Arial" w:hAnsi="Arial" w:cs="Arial"/>
              </w:rPr>
            </w:pPr>
          </w:p>
        </w:tc>
      </w:tr>
      <w:tr w:rsidR="002E4E9A" w:rsidRPr="00AC5B31" w14:paraId="2275C66C" w14:textId="77777777" w:rsidTr="00CA60A3">
        <w:trPr>
          <w:cantSplit/>
        </w:trPr>
        <w:tc>
          <w:tcPr>
            <w:tcW w:w="3652" w:type="dxa"/>
          </w:tcPr>
          <w:p w14:paraId="09883F7A" w14:textId="77777777" w:rsidR="002E4E9A" w:rsidRPr="00AC5B31" w:rsidRDefault="002E4E9A" w:rsidP="00CA60A3">
            <w:pPr>
              <w:keepLines/>
              <w:spacing w:before="60" w:after="60" w:line="240" w:lineRule="auto"/>
              <w:rPr>
                <w:rStyle w:val="PageNumber"/>
                <w:rFonts w:cs="Arial"/>
              </w:rPr>
            </w:pPr>
          </w:p>
        </w:tc>
        <w:tc>
          <w:tcPr>
            <w:tcW w:w="5635" w:type="dxa"/>
            <w:tcBorders>
              <w:bottom w:val="single" w:sz="4" w:space="0" w:color="auto"/>
            </w:tcBorders>
          </w:tcPr>
          <w:p w14:paraId="4AF7E0BE" w14:textId="77777777" w:rsidR="002E4E9A" w:rsidRPr="00AC5B31" w:rsidRDefault="002E4E9A" w:rsidP="00CA60A3">
            <w:pPr>
              <w:keepNext/>
              <w:spacing w:before="60" w:after="60" w:line="240" w:lineRule="auto"/>
              <w:rPr>
                <w:rFonts w:ascii="Arial" w:hAnsi="Arial" w:cs="Arial"/>
              </w:rPr>
            </w:pPr>
          </w:p>
        </w:tc>
      </w:tr>
      <w:tr w:rsidR="002E4E9A" w:rsidRPr="00AC5B31" w14:paraId="1B2B26D7" w14:textId="77777777" w:rsidTr="00CA60A3">
        <w:trPr>
          <w:cantSplit/>
        </w:trPr>
        <w:tc>
          <w:tcPr>
            <w:tcW w:w="3652" w:type="dxa"/>
          </w:tcPr>
          <w:p w14:paraId="1B49D835" w14:textId="77777777" w:rsidR="002E4E9A" w:rsidRPr="00AC5B31" w:rsidRDefault="002E4E9A" w:rsidP="00CA60A3">
            <w:pPr>
              <w:keepLines/>
              <w:spacing w:before="60" w:after="60" w:line="240" w:lineRule="auto"/>
              <w:rPr>
                <w:rStyle w:val="PageNumber"/>
                <w:rFonts w:cs="Arial"/>
              </w:rPr>
            </w:pPr>
          </w:p>
        </w:tc>
        <w:tc>
          <w:tcPr>
            <w:tcW w:w="5635" w:type="dxa"/>
            <w:tcBorders>
              <w:top w:val="single" w:sz="4" w:space="0" w:color="auto"/>
              <w:bottom w:val="single" w:sz="4" w:space="0" w:color="auto"/>
            </w:tcBorders>
          </w:tcPr>
          <w:p w14:paraId="7AF81ADA" w14:textId="77777777" w:rsidR="002E4E9A" w:rsidRPr="00AC5B31" w:rsidRDefault="002E4E9A" w:rsidP="00CA60A3">
            <w:pPr>
              <w:keepNext/>
              <w:spacing w:before="60" w:after="60" w:line="240" w:lineRule="auto"/>
              <w:rPr>
                <w:rFonts w:ascii="Arial" w:hAnsi="Arial" w:cs="Arial"/>
              </w:rPr>
            </w:pPr>
          </w:p>
        </w:tc>
      </w:tr>
      <w:tr w:rsidR="002E4E9A" w:rsidRPr="00AC5B31" w14:paraId="1DE46209" w14:textId="77777777" w:rsidTr="00CA60A3">
        <w:trPr>
          <w:cantSplit/>
        </w:trPr>
        <w:tc>
          <w:tcPr>
            <w:tcW w:w="3652" w:type="dxa"/>
          </w:tcPr>
          <w:p w14:paraId="617DD381" w14:textId="77777777" w:rsidR="002E4E9A" w:rsidRPr="00AC5B31" w:rsidRDefault="002E4E9A" w:rsidP="00CA60A3">
            <w:pPr>
              <w:keepNext/>
              <w:spacing w:before="60" w:after="60" w:line="240" w:lineRule="auto"/>
              <w:rPr>
                <w:rStyle w:val="PageNumber"/>
                <w:rFonts w:cs="Arial"/>
              </w:rPr>
            </w:pPr>
          </w:p>
        </w:tc>
        <w:tc>
          <w:tcPr>
            <w:tcW w:w="5635" w:type="dxa"/>
            <w:tcBorders>
              <w:top w:val="single" w:sz="4" w:space="0" w:color="auto"/>
            </w:tcBorders>
          </w:tcPr>
          <w:p w14:paraId="3327EE0E" w14:textId="77777777" w:rsidR="002E4E9A" w:rsidRPr="00AC5B31" w:rsidRDefault="002E4E9A" w:rsidP="00CA60A3">
            <w:pPr>
              <w:keepNext/>
              <w:spacing w:before="60" w:after="60" w:line="240" w:lineRule="auto"/>
              <w:rPr>
                <w:rFonts w:ascii="Arial" w:hAnsi="Arial" w:cs="Arial"/>
              </w:rPr>
            </w:pPr>
          </w:p>
        </w:tc>
      </w:tr>
      <w:tr w:rsidR="002E4E9A" w:rsidRPr="00AC5B31" w14:paraId="45869D93" w14:textId="77777777" w:rsidTr="00CA60A3">
        <w:trPr>
          <w:cantSplit/>
        </w:trPr>
        <w:tc>
          <w:tcPr>
            <w:tcW w:w="3652" w:type="dxa"/>
          </w:tcPr>
          <w:p w14:paraId="5D91A9AA" w14:textId="77777777" w:rsidR="002E4E9A" w:rsidRPr="00AC5B31" w:rsidRDefault="002E4E9A" w:rsidP="00CA60A3">
            <w:pPr>
              <w:keepNext/>
              <w:spacing w:before="60" w:after="60" w:line="240" w:lineRule="auto"/>
              <w:rPr>
                <w:rFonts w:ascii="Arial" w:hAnsi="Arial" w:cs="Arial"/>
              </w:rPr>
            </w:pPr>
            <w:r w:rsidRPr="00AC5B31">
              <w:rPr>
                <w:rStyle w:val="PageNumber"/>
                <w:rFonts w:cs="Arial"/>
              </w:rPr>
              <w:t xml:space="preserve">Signature of </w:t>
            </w:r>
            <w:r w:rsidRPr="00AC5B31">
              <w:rPr>
                <w:rFonts w:ascii="Arial" w:hAnsi="Arial" w:cs="Arial"/>
              </w:rPr>
              <w:t>subpoena recipient</w:t>
            </w:r>
          </w:p>
        </w:tc>
        <w:tc>
          <w:tcPr>
            <w:tcW w:w="5635" w:type="dxa"/>
            <w:tcBorders>
              <w:bottom w:val="single" w:sz="4" w:space="0" w:color="auto"/>
            </w:tcBorders>
          </w:tcPr>
          <w:p w14:paraId="3826DA04" w14:textId="77777777" w:rsidR="002E4E9A" w:rsidRPr="00AC5B31" w:rsidRDefault="002E4E9A" w:rsidP="00CA60A3">
            <w:pPr>
              <w:keepNext/>
              <w:spacing w:before="60" w:after="60" w:line="240" w:lineRule="auto"/>
              <w:rPr>
                <w:rFonts w:ascii="Arial" w:hAnsi="Arial" w:cs="Arial"/>
              </w:rPr>
            </w:pPr>
          </w:p>
        </w:tc>
      </w:tr>
      <w:tr w:rsidR="002E4E9A" w:rsidRPr="00AC5B31" w14:paraId="500DC92E" w14:textId="77777777" w:rsidTr="00CA60A3">
        <w:trPr>
          <w:cantSplit/>
        </w:trPr>
        <w:tc>
          <w:tcPr>
            <w:tcW w:w="3652" w:type="dxa"/>
          </w:tcPr>
          <w:p w14:paraId="5857ED3D" w14:textId="77777777" w:rsidR="002E4E9A" w:rsidRPr="00AC5B31" w:rsidRDefault="002E4E9A" w:rsidP="00CA60A3">
            <w:pPr>
              <w:keepNext/>
              <w:spacing w:before="60" w:after="60" w:line="240" w:lineRule="auto"/>
              <w:rPr>
                <w:rStyle w:val="PageNumber"/>
                <w:rFonts w:cs="Arial"/>
              </w:rPr>
            </w:pPr>
            <w:r w:rsidRPr="00AC5B31">
              <w:rPr>
                <w:rStyle w:val="PageNumber"/>
                <w:rFonts w:cs="Arial"/>
              </w:rPr>
              <w:t>Name of subpoena recipient</w:t>
            </w:r>
          </w:p>
        </w:tc>
        <w:tc>
          <w:tcPr>
            <w:tcW w:w="5635" w:type="dxa"/>
            <w:tcBorders>
              <w:top w:val="single" w:sz="4" w:space="0" w:color="auto"/>
              <w:bottom w:val="single" w:sz="4" w:space="0" w:color="auto"/>
            </w:tcBorders>
          </w:tcPr>
          <w:p w14:paraId="40351906" w14:textId="77777777" w:rsidR="002E4E9A" w:rsidRPr="00AC5B31" w:rsidRDefault="002E4E9A" w:rsidP="00CA60A3">
            <w:pPr>
              <w:keepNext/>
              <w:spacing w:before="60" w:after="60" w:line="240" w:lineRule="auto"/>
              <w:rPr>
                <w:rStyle w:val="PageNumber"/>
                <w:rFonts w:cs="Arial"/>
              </w:rPr>
            </w:pPr>
          </w:p>
        </w:tc>
      </w:tr>
      <w:tr w:rsidR="002E4E9A" w:rsidRPr="00AC5B31" w14:paraId="7AE3CCA8" w14:textId="77777777" w:rsidTr="00CA60A3">
        <w:trPr>
          <w:cantSplit/>
        </w:trPr>
        <w:tc>
          <w:tcPr>
            <w:tcW w:w="3652" w:type="dxa"/>
          </w:tcPr>
          <w:p w14:paraId="3BEBC6EC" w14:textId="77777777" w:rsidR="002E4E9A" w:rsidRPr="00AC5B31" w:rsidRDefault="002E4E9A" w:rsidP="00CA60A3">
            <w:pPr>
              <w:keepNext/>
              <w:spacing w:before="60" w:after="60" w:line="240" w:lineRule="auto"/>
              <w:rPr>
                <w:rStyle w:val="PageNumber"/>
                <w:rFonts w:cs="Arial"/>
              </w:rPr>
            </w:pPr>
            <w:r w:rsidRPr="00AC5B31">
              <w:rPr>
                <w:rStyle w:val="PageNumber"/>
                <w:rFonts w:cs="Arial"/>
              </w:rPr>
              <w:t>Date of signature</w:t>
            </w:r>
          </w:p>
        </w:tc>
        <w:tc>
          <w:tcPr>
            <w:tcW w:w="5635" w:type="dxa"/>
            <w:tcBorders>
              <w:top w:val="single" w:sz="4" w:space="0" w:color="auto"/>
              <w:bottom w:val="single" w:sz="4" w:space="0" w:color="auto"/>
            </w:tcBorders>
          </w:tcPr>
          <w:p w14:paraId="5F3B2413" w14:textId="77777777" w:rsidR="002E4E9A" w:rsidRPr="00AC5B31" w:rsidRDefault="002E4E9A" w:rsidP="00CA60A3">
            <w:pPr>
              <w:keepNext/>
              <w:spacing w:before="60" w:after="60" w:line="240" w:lineRule="auto"/>
              <w:rPr>
                <w:rStyle w:val="PageNumber"/>
                <w:rFonts w:cs="Arial"/>
              </w:rPr>
            </w:pPr>
          </w:p>
        </w:tc>
      </w:tr>
    </w:tbl>
    <w:p w14:paraId="102F4E7B" w14:textId="77777777" w:rsidR="002E4E9A" w:rsidRPr="00AC5B31" w:rsidRDefault="002E4E9A" w:rsidP="002E4E9A">
      <w:pPr>
        <w:rPr>
          <w:rFonts w:ascii="Arial" w:hAnsi="Arial" w:cs="Arial"/>
        </w:rPr>
      </w:pPr>
    </w:p>
    <w:p w14:paraId="01E28B7F" w14:textId="77777777" w:rsidR="00CA60A3" w:rsidRDefault="00CA60A3"/>
    <w:sectPr w:rsidR="00CA60A3" w:rsidSect="002E4E9A">
      <w:headerReference w:type="even" r:id="rId13"/>
      <w:headerReference w:type="default" r:id="rId14"/>
      <w:footerReference w:type="even" r:id="rId15"/>
      <w:footerReference w:type="default" r:id="rId16"/>
      <w:headerReference w:type="first" r:id="rId17"/>
      <w:footerReference w:type="first" r:id="rId18"/>
      <w:pgSz w:w="11907" w:h="16839" w:code="9"/>
      <w:pgMar w:top="1701" w:right="1418" w:bottom="851"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2C5E" w14:textId="77777777" w:rsidR="00901D80" w:rsidRDefault="00901D80">
      <w:pPr>
        <w:spacing w:after="0" w:line="240" w:lineRule="auto"/>
      </w:pPr>
      <w:r>
        <w:separator/>
      </w:r>
    </w:p>
  </w:endnote>
  <w:endnote w:type="continuationSeparator" w:id="0">
    <w:p w14:paraId="2AA73CC8" w14:textId="77777777" w:rsidR="00901D80" w:rsidRDefault="0090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70AC" w14:textId="77777777" w:rsidR="000C06CC" w:rsidRDefault="000C0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760A" w14:textId="77777777" w:rsidR="000C06CC" w:rsidRDefault="000C0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180B" w14:textId="77777777" w:rsidR="000C06CC" w:rsidRDefault="000C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6CAA" w14:textId="77777777" w:rsidR="00901D80" w:rsidRDefault="00901D80">
      <w:pPr>
        <w:spacing w:after="0" w:line="240" w:lineRule="auto"/>
      </w:pPr>
      <w:r>
        <w:separator/>
      </w:r>
    </w:p>
  </w:footnote>
  <w:footnote w:type="continuationSeparator" w:id="0">
    <w:p w14:paraId="754CEA6C" w14:textId="77777777" w:rsidR="00901D80" w:rsidRDefault="0090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2C19" w14:textId="77777777" w:rsidR="000C06CC" w:rsidRDefault="000C0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A8B1" w14:textId="77777777" w:rsidR="000C06CC" w:rsidRPr="006F6BEA" w:rsidRDefault="000C06CC" w:rsidP="006F6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EC72" w14:textId="77777777" w:rsidR="000C06CC" w:rsidRDefault="000C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31A"/>
    <w:multiLevelType w:val="hybridMultilevel"/>
    <w:tmpl w:val="AC887F04"/>
    <w:lvl w:ilvl="0" w:tplc="CE9269F8">
      <w:start w:val="1"/>
      <w:numFmt w:val="bullet"/>
      <w:pStyle w:val="Bullets"/>
      <w:lvlText w:val=""/>
      <w:lvlJc w:val="left"/>
      <w:pPr>
        <w:tabs>
          <w:tab w:val="num" w:pos="924"/>
        </w:tabs>
        <w:ind w:left="924" w:hanging="924"/>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55E4F"/>
    <w:multiLevelType w:val="multilevel"/>
    <w:tmpl w:val="936E58E4"/>
    <w:lvl w:ilvl="0">
      <w:start w:val="1"/>
      <w:numFmt w:val="decimal"/>
      <w:pStyle w:val="Numbers"/>
      <w:lvlText w:val="%1"/>
      <w:lvlJc w:val="left"/>
      <w:pPr>
        <w:tabs>
          <w:tab w:val="num" w:pos="924"/>
        </w:tabs>
        <w:ind w:left="924" w:hanging="92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6456C60"/>
    <w:multiLevelType w:val="hybridMultilevel"/>
    <w:tmpl w:val="F97A5972"/>
    <w:lvl w:ilvl="0" w:tplc="C4EE746C">
      <w:start w:val="1"/>
      <w:numFmt w:val="lowerLetter"/>
      <w:lvlText w:val="(%1)"/>
      <w:lvlJc w:val="left"/>
      <w:pPr>
        <w:tabs>
          <w:tab w:val="num" w:pos="1848"/>
        </w:tabs>
        <w:ind w:left="1848" w:hanging="92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6DBF0D7E"/>
    <w:multiLevelType w:val="hybridMultilevel"/>
    <w:tmpl w:val="B5760C6E"/>
    <w:lvl w:ilvl="0" w:tplc="C4EE746C">
      <w:start w:val="1"/>
      <w:numFmt w:val="lowerLetter"/>
      <w:lvlText w:val="(%1)"/>
      <w:lvlJc w:val="left"/>
      <w:pPr>
        <w:tabs>
          <w:tab w:val="num" w:pos="1848"/>
        </w:tabs>
        <w:ind w:left="1848" w:hanging="92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344599136">
    <w:abstractNumId w:val="0"/>
  </w:num>
  <w:num w:numId="2" w16cid:durableId="1825656466">
    <w:abstractNumId w:val="1"/>
  </w:num>
  <w:num w:numId="3" w16cid:durableId="2122601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74716">
    <w:abstractNumId w:val="2"/>
  </w:num>
  <w:num w:numId="5" w16cid:durableId="2072921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9A"/>
    <w:rsid w:val="000C06CC"/>
    <w:rsid w:val="002E4E9A"/>
    <w:rsid w:val="002F32FD"/>
    <w:rsid w:val="006B1BE3"/>
    <w:rsid w:val="006F6BEA"/>
    <w:rsid w:val="00850EC3"/>
    <w:rsid w:val="00901D80"/>
    <w:rsid w:val="009E5F5B"/>
    <w:rsid w:val="00A43E75"/>
    <w:rsid w:val="00A5436B"/>
    <w:rsid w:val="00AC5B31"/>
    <w:rsid w:val="00B33B79"/>
    <w:rsid w:val="00B34A98"/>
    <w:rsid w:val="00C05F90"/>
    <w:rsid w:val="00CA1AD6"/>
    <w:rsid w:val="00CA60A3"/>
    <w:rsid w:val="00CC46CA"/>
    <w:rsid w:val="00CE0026"/>
    <w:rsid w:val="00DC3184"/>
    <w:rsid w:val="00DD7834"/>
    <w:rsid w:val="00E44E93"/>
    <w:rsid w:val="00EA6A69"/>
    <w:rsid w:val="00EE3480"/>
    <w:rsid w:val="00EE5C16"/>
    <w:rsid w:val="00F63A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75930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2E4E9A"/>
    <w:pPr>
      <w:keepNext/>
      <w:spacing w:before="120" w:after="12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qFormat/>
    <w:rsid w:val="002E4E9A"/>
    <w:pPr>
      <w:keepNext/>
      <w:spacing w:before="240" w:after="60" w:line="360" w:lineRule="auto"/>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4E9A"/>
    <w:rPr>
      <w:rFonts w:ascii="Arial" w:eastAsia="Times New Roman" w:hAnsi="Arial" w:cs="Arial"/>
      <w:b/>
      <w:bCs/>
      <w:kern w:val="32"/>
      <w:sz w:val="28"/>
      <w:szCs w:val="32"/>
      <w:lang w:eastAsia="en-US"/>
    </w:rPr>
  </w:style>
  <w:style w:type="character" w:customStyle="1" w:styleId="Heading2Char">
    <w:name w:val="Heading 2 Char"/>
    <w:link w:val="Heading2"/>
    <w:rsid w:val="002E4E9A"/>
    <w:rPr>
      <w:rFonts w:ascii="Arial" w:eastAsia="Times New Roman" w:hAnsi="Arial" w:cs="Arial"/>
      <w:b/>
      <w:bCs/>
      <w:iCs/>
      <w:sz w:val="22"/>
      <w:szCs w:val="28"/>
      <w:lang w:eastAsia="en-US"/>
    </w:rPr>
  </w:style>
  <w:style w:type="paragraph" w:styleId="Header">
    <w:name w:val="header"/>
    <w:basedOn w:val="Normal"/>
    <w:link w:val="HeaderChar"/>
    <w:semiHidden/>
    <w:rsid w:val="002E4E9A"/>
    <w:pPr>
      <w:tabs>
        <w:tab w:val="center" w:pos="4320"/>
        <w:tab w:val="right" w:pos="8640"/>
      </w:tabs>
      <w:spacing w:before="120" w:after="120" w:line="360" w:lineRule="auto"/>
    </w:pPr>
    <w:rPr>
      <w:rFonts w:ascii="Arial" w:eastAsia="Times New Roman" w:hAnsi="Arial"/>
      <w:szCs w:val="24"/>
    </w:rPr>
  </w:style>
  <w:style w:type="character" w:customStyle="1" w:styleId="HeaderChar">
    <w:name w:val="Header Char"/>
    <w:link w:val="Header"/>
    <w:semiHidden/>
    <w:rsid w:val="002E4E9A"/>
    <w:rPr>
      <w:rFonts w:ascii="Arial" w:eastAsia="Times New Roman" w:hAnsi="Arial"/>
      <w:sz w:val="22"/>
      <w:szCs w:val="24"/>
      <w:lang w:eastAsia="en-US"/>
    </w:rPr>
  </w:style>
  <w:style w:type="paragraph" w:styleId="Footer">
    <w:name w:val="footer"/>
    <w:basedOn w:val="Normal"/>
    <w:link w:val="FooterChar"/>
    <w:semiHidden/>
    <w:rsid w:val="002E4E9A"/>
    <w:pPr>
      <w:tabs>
        <w:tab w:val="center" w:pos="4320"/>
        <w:tab w:val="right" w:pos="8640"/>
      </w:tabs>
      <w:spacing w:after="0" w:line="240" w:lineRule="auto"/>
    </w:pPr>
    <w:rPr>
      <w:rFonts w:ascii="Arial" w:eastAsia="Times New Roman" w:hAnsi="Arial"/>
      <w:szCs w:val="24"/>
    </w:rPr>
  </w:style>
  <w:style w:type="character" w:customStyle="1" w:styleId="FooterChar">
    <w:name w:val="Footer Char"/>
    <w:link w:val="Footer"/>
    <w:semiHidden/>
    <w:rsid w:val="002E4E9A"/>
    <w:rPr>
      <w:rFonts w:ascii="Arial" w:eastAsia="Times New Roman" w:hAnsi="Arial"/>
      <w:sz w:val="22"/>
      <w:szCs w:val="24"/>
      <w:lang w:eastAsia="en-US"/>
    </w:rPr>
  </w:style>
  <w:style w:type="character" w:styleId="PageNumber">
    <w:name w:val="page number"/>
    <w:semiHidden/>
    <w:rsid w:val="002E4E9A"/>
    <w:rPr>
      <w:rFonts w:ascii="Arial" w:hAnsi="Arial"/>
      <w:sz w:val="22"/>
    </w:rPr>
  </w:style>
  <w:style w:type="paragraph" w:customStyle="1" w:styleId="Bullets">
    <w:name w:val="Bullets"/>
    <w:basedOn w:val="Normal"/>
    <w:rsid w:val="002E4E9A"/>
    <w:pPr>
      <w:numPr>
        <w:numId w:val="1"/>
      </w:numPr>
      <w:spacing w:before="120" w:after="120" w:line="360" w:lineRule="auto"/>
    </w:pPr>
    <w:rPr>
      <w:rFonts w:ascii="Arial" w:eastAsia="Times New Roman" w:hAnsi="Arial"/>
      <w:szCs w:val="24"/>
    </w:rPr>
  </w:style>
  <w:style w:type="paragraph" w:customStyle="1" w:styleId="Numbers">
    <w:name w:val="Numbers"/>
    <w:basedOn w:val="Normal"/>
    <w:rsid w:val="002E4E9A"/>
    <w:pPr>
      <w:numPr>
        <w:numId w:val="2"/>
      </w:numPr>
      <w:spacing w:before="120" w:after="120" w:line="360" w:lineRule="auto"/>
    </w:pPr>
    <w:rPr>
      <w:rFonts w:ascii="Arial" w:eastAsia="Times New Roman" w:hAnsi="Arial"/>
      <w:szCs w:val="24"/>
    </w:rPr>
  </w:style>
  <w:style w:type="character" w:styleId="Hyperlink">
    <w:name w:val="Hyperlink"/>
    <w:uiPriority w:val="99"/>
    <w:semiHidden/>
    <w:unhideWhenUsed/>
    <w:rsid w:val="000C06CC"/>
    <w:rPr>
      <w:color w:val="0000FF"/>
      <w:u w:val="single"/>
    </w:rPr>
  </w:style>
  <w:style w:type="paragraph" w:styleId="Revision">
    <w:name w:val="Revision"/>
    <w:hidden/>
    <w:uiPriority w:val="99"/>
    <w:semiHidden/>
    <w:rsid w:val="002F32F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bpoenaresponse.justice.nsw.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bpoenaresponse.justice.nsw.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ne8158a489a9473f9c54eecb4c21131b"><![CDATA[Forms ＆ Fees|a500f17f-0ce7-48b7-9ef9-b76fb7aae33b;For Legal Professional|440b5434-caf4-4d91-9886-93683220de8f;Going to Court|9bfb0b40-5d9b-4f66-a42e-1e4b730904d1;Courts ＆ Tribunals Services|df5ebdc2-27d7-471b-97d5-11abdaf345bf;Online services|17883efd-d34b-4544-b893-5467dee26940]]></LongProp>
  <LongProp xmlns="" name="Content_x0020_tags"><![CDATA[15;#Forms ＆ Fees|a500f17f-0ce7-48b7-9ef9-b76fb7aae33b;#21;#For Legal Professional|440b5434-caf4-4d91-9886-93683220de8f;#22;#Going to Court|9bfb0b40-5d9b-4f66-a42e-1e4b730904d1;#8;#Courts ＆ Tribunals Services|df5ebdc2-27d7-471b-97d5-11abdaf345bf;#23;#Online services|17883efd-d34b-4544-b893-5467dee26940]]></LongProp>
  <LongProp xmlns="" name="TaxCatchAll"><![CDATA[15;#Forms ＆ Fees|a500f17f-0ce7-48b7-9ef9-b76fb7aae33b;#8;#Courts ＆ Tribunals Services|df5ebdc2-27d7-471b-97d5-11abdaf345bf;#7;#Form|cc8e9079-c541-4e2f-a366-14da2b1b1195;#23;#Online services|17883efd-d34b-4544-b893-5467dee26940;#22;#Going to Court|9bfb0b40-5d9b-4f66-a42e-1e4b730904d1;#21;#For Legal Professional|440b5434-caf4-4d91-9886-93683220de8f]]></LongProp>
</LongProperties>
</file>

<file path=customXml/item2.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348e5d8c-6381-498a-8129-15e7d91c3194">
      <Value>15</Value>
      <Value>8</Value>
      <Value>7</Value>
      <Value>23</Value>
      <Value>22</Value>
      <Value>21</Value>
    </TaxCatchAll>
    <ne8158a489a9473f9c54eecb4c21131b xmlns="2a3ff811-3f91-4856-a97f-6dc61ebf6525">
      <Terms xmlns="http://schemas.microsoft.com/office/infopath/2007/PartnerControls">
        <TermInfo xmlns="http://schemas.microsoft.com/office/infopath/2007/PartnerControls">
          <TermName xmlns="http://schemas.microsoft.com/office/infopath/2007/PartnerControls">Forms ＆ Fees</TermName>
          <TermId xmlns="http://schemas.microsoft.com/office/infopath/2007/PartnerControls">a500f17f-0ce7-48b7-9ef9-b76fb7aae33b</TermId>
        </TermInfo>
        <TermInfo xmlns="http://schemas.microsoft.com/office/infopath/2007/PartnerControls">
          <TermName xmlns="http://schemas.microsoft.com/office/infopath/2007/PartnerControls">For Legal Professional</TermName>
          <TermId xmlns="http://schemas.microsoft.com/office/infopath/2007/PartnerControls">440b5434-caf4-4d91-9886-93683220de8f</TermId>
        </TermInfo>
        <TermInfo xmlns="http://schemas.microsoft.com/office/infopath/2007/PartnerControls">
          <TermName xmlns="http://schemas.microsoft.com/office/infopath/2007/PartnerControls">Going to Court</TermName>
          <TermId xmlns="http://schemas.microsoft.com/office/infopath/2007/PartnerControls">9bfb0b40-5d9b-4f66-a42e-1e4b730904d1</TermId>
        </TermInfo>
        <TermInfo xmlns="http://schemas.microsoft.com/office/infopath/2007/PartnerControls">
          <TermName xmlns="http://schemas.microsoft.com/office/infopath/2007/PartnerControls">Courts ＆ Tribunals Services</TermName>
          <TermId xmlns="http://schemas.microsoft.com/office/infopath/2007/PartnerControls">df5ebdc2-27d7-471b-97d5-11abdaf345bf</TermId>
        </TermInfo>
        <TermInfo xmlns="http://schemas.microsoft.com/office/infopath/2007/PartnerControls">
          <TermName xmlns="http://schemas.microsoft.com/office/infopath/2007/PartnerControls">Online services</TermName>
          <TermId xmlns="http://schemas.microsoft.com/office/infopath/2007/PartnerControls">17883efd-d34b-4544-b893-5467dee26940</TermId>
        </TermInfo>
      </Terms>
    </ne8158a489a9473f9c54eecb4c21131b>
  </documentManagement>
</p:properties>
</file>

<file path=customXml/itemProps1.xml><?xml version="1.0" encoding="utf-8"?>
<ds:datastoreItem xmlns:ds="http://schemas.openxmlformats.org/officeDocument/2006/customXml" ds:itemID="{E797DA08-3C28-4C15-A6EE-5CEE5A7E6F36}">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F1A210C-0F98-4A6B-B219-3DA89AEF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A8911-AB0B-49BD-A172-54228EC4EB96}">
  <ds:schemaRefs>
    <ds:schemaRef ds:uri="http://schemas.microsoft.com/sharepoint/v3/contenttype/forms"/>
  </ds:schemaRefs>
</ds:datastoreItem>
</file>

<file path=customXml/itemProps4.xml><?xml version="1.0" encoding="utf-8"?>
<ds:datastoreItem xmlns:ds="http://schemas.openxmlformats.org/officeDocument/2006/customXml" ds:itemID="{B6B6B932-2926-47C0-8136-3DF99E7DC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ucpr_form_26a_v4</vt:lpstr>
    </vt:vector>
  </TitlesOfParts>
  <LinksUpToDate>false</LinksUpToDate>
  <CharactersWithSpaces>10080</CharactersWithSpaces>
  <SharedDoc>false</SharedDoc>
  <HLinks>
    <vt:vector size="12" baseType="variant">
      <vt:variant>
        <vt:i4>6094918</vt:i4>
      </vt:variant>
      <vt:variant>
        <vt:i4>3</vt:i4>
      </vt:variant>
      <vt:variant>
        <vt:i4>0</vt:i4>
      </vt:variant>
      <vt:variant>
        <vt:i4>5</vt:i4>
      </vt:variant>
      <vt:variant>
        <vt:lpwstr>https://subpoenaresponse.justice.nsw.gov.au/</vt:lpwstr>
      </vt:variant>
      <vt:variant>
        <vt:lpwstr/>
      </vt:variant>
      <vt:variant>
        <vt:i4>6094918</vt:i4>
      </vt:variant>
      <vt:variant>
        <vt:i4>0</vt:i4>
      </vt:variant>
      <vt:variant>
        <vt:i4>0</vt:i4>
      </vt:variant>
      <vt:variant>
        <vt:i4>5</vt:i4>
      </vt:variant>
      <vt:variant>
        <vt:lpwstr>https://subpoenaresponse.justice.nsw.gov.au/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ucpr_form_26a_v4</dc:title>
  <dc:subject/>
  <dc:creator/>
  <cp:keywords/>
  <cp:lastModifiedBy/>
  <cp:revision>1</cp:revision>
  <dcterms:created xsi:type="dcterms:W3CDTF">2026-05-04T00:15:00Z</dcterms:created>
  <dcterms:modified xsi:type="dcterms:W3CDTF">2026-05-04T00:15:00Z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ype.DocType (JSMS">
    <vt:lpwstr>7;#Form|cc8e9079-c541-4e2f-a366-14da2b1b1195</vt:lpwstr>
  </property>
  <property fmtid="{D5CDD505-2E9C-101B-9397-08002B2CF9AE}" pid="3" name="Content tags">
    <vt:lpwstr>15;#Forms ＆ Fees|a500f17f-0ce7-48b7-9ef9-b76fb7aae33b;#21;#For Legal Professional|440b5434-caf4-4d91-9886-93683220de8f;#22;#Going to Court|9bfb0b40-5d9b-4f66-a42e-1e4b730904d1;#8;#Courts ＆ Tribunals Services|df5ebdc2-27d7-471b-97d5-11abdaf345bf;#23;#Onlin</vt:lpwstr>
  </property>
</Properties>
</file>